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topFromText="567" w:vertAnchor="text" w:horzAnchor="margin" w:tblpX="-10" w:tblpY="97"/>
        <w:tblW w:w="5000" w:type="pct"/>
        <w:tblLook w:val="01E0" w:firstRow="1" w:lastRow="1" w:firstColumn="1" w:lastColumn="1" w:noHBand="0" w:noVBand="0"/>
      </w:tblPr>
      <w:tblGrid>
        <w:gridCol w:w="4260"/>
        <w:gridCol w:w="5379"/>
      </w:tblGrid>
      <w:tr w:rsidR="00DC6452" w:rsidRPr="00B0090C" w14:paraId="3A2E4B86" w14:textId="77777777" w:rsidTr="00822399">
        <w:trPr>
          <w:trHeight w:val="349"/>
        </w:trPr>
        <w:tc>
          <w:tcPr>
            <w:tcW w:w="5000" w:type="pct"/>
            <w:gridSpan w:val="2"/>
            <w:tcBorders>
              <w:top w:val="nil"/>
              <w:left w:val="nil"/>
              <w:right w:val="nil"/>
            </w:tcBorders>
            <w:shd w:val="clear" w:color="auto" w:fill="auto"/>
          </w:tcPr>
          <w:p w14:paraId="7D9E3A44" w14:textId="72AB9E7B" w:rsidR="00DC6452" w:rsidRPr="00843217" w:rsidRDefault="00DC6452" w:rsidP="008354BE">
            <w:pPr>
              <w:spacing w:before="60" w:after="240"/>
              <w:ind w:hanging="105"/>
              <w:rPr>
                <w:rFonts w:ascii="Verdana" w:hAnsi="Verdana"/>
                <w:b/>
                <w:sz w:val="22"/>
                <w:szCs w:val="22"/>
              </w:rPr>
            </w:pPr>
            <w:r w:rsidRPr="00843217">
              <w:rPr>
                <w:rFonts w:ascii="Verdana" w:hAnsi="Verdana"/>
                <w:b/>
                <w:sz w:val="22"/>
                <w:szCs w:val="22"/>
              </w:rPr>
              <w:t>Aanvraagformulier elektriciteitsaansluiting</w:t>
            </w:r>
            <w:r w:rsidR="00CA4A79" w:rsidRPr="00843217">
              <w:rPr>
                <w:rFonts w:ascii="Verdana" w:hAnsi="Verdana"/>
                <w:b/>
                <w:sz w:val="22"/>
                <w:szCs w:val="22"/>
              </w:rPr>
              <w:t xml:space="preserve"> </w:t>
            </w:r>
          </w:p>
        </w:tc>
      </w:tr>
      <w:tr w:rsidR="00DC6452" w:rsidRPr="00B0090C" w14:paraId="284BAE33" w14:textId="77777777" w:rsidTr="00CA61D1">
        <w:trPr>
          <w:trHeight w:hRule="exact" w:val="370"/>
        </w:trPr>
        <w:tc>
          <w:tcPr>
            <w:tcW w:w="5000" w:type="pct"/>
            <w:gridSpan w:val="2"/>
            <w:vAlign w:val="center"/>
          </w:tcPr>
          <w:p w14:paraId="1D14213C" w14:textId="0C3DF412" w:rsidR="00E3463F" w:rsidRPr="00843217" w:rsidRDefault="00CA4A79" w:rsidP="00CE5901">
            <w:pPr>
              <w:rPr>
                <w:rFonts w:ascii="Verdana" w:hAnsi="Verdana"/>
                <w:bCs/>
                <w:szCs w:val="18"/>
              </w:rPr>
            </w:pPr>
            <w:r w:rsidRPr="00843217">
              <w:rPr>
                <w:rFonts w:ascii="Verdana" w:hAnsi="Verdana"/>
                <w:bCs/>
                <w:szCs w:val="18"/>
              </w:rPr>
              <w:t xml:space="preserve">NAAM EVENEMENT: </w:t>
            </w:r>
            <w:r w:rsidR="004E2186" w:rsidRPr="005C5745">
              <w:rPr>
                <w:rFonts w:ascii="Verdana" w:hAnsi="Verdana"/>
                <w:highlight w:val="lightGray"/>
              </w:rPr>
              <w:fldChar w:fldCharType="begin">
                <w:ffData>
                  <w:name w:val=""/>
                  <w:enabled/>
                  <w:calcOnExit w:val="0"/>
                  <w:textInput/>
                </w:ffData>
              </w:fldChar>
            </w:r>
            <w:r w:rsidR="004E2186" w:rsidRPr="005C5745">
              <w:rPr>
                <w:rFonts w:ascii="Verdana" w:hAnsi="Verdana"/>
                <w:highlight w:val="lightGray"/>
              </w:rPr>
              <w:instrText xml:space="preserve"> FORMTEXT </w:instrText>
            </w:r>
            <w:r w:rsidR="004E2186" w:rsidRPr="005C5745">
              <w:rPr>
                <w:rFonts w:ascii="Verdana" w:hAnsi="Verdana"/>
                <w:highlight w:val="lightGray"/>
              </w:rPr>
            </w:r>
            <w:r w:rsidR="004E2186" w:rsidRPr="005C5745">
              <w:rPr>
                <w:rFonts w:ascii="Verdana" w:hAnsi="Verdana"/>
                <w:highlight w:val="lightGray"/>
              </w:rPr>
              <w:fldChar w:fldCharType="separate"/>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highlight w:val="lightGray"/>
              </w:rPr>
              <w:fldChar w:fldCharType="end"/>
            </w:r>
          </w:p>
        </w:tc>
      </w:tr>
      <w:tr w:rsidR="0056587D" w:rsidRPr="00B0090C" w14:paraId="514AAEF7" w14:textId="77777777" w:rsidTr="00CA61D1">
        <w:trPr>
          <w:trHeight w:hRule="exact" w:val="370"/>
        </w:trPr>
        <w:tc>
          <w:tcPr>
            <w:tcW w:w="5000" w:type="pct"/>
            <w:gridSpan w:val="2"/>
            <w:tcBorders>
              <w:bottom w:val="single" w:sz="4" w:space="0" w:color="auto"/>
            </w:tcBorders>
            <w:vAlign w:val="center"/>
          </w:tcPr>
          <w:p w14:paraId="27F085D3" w14:textId="05F467C7" w:rsidR="0056587D" w:rsidRPr="00843217" w:rsidRDefault="0056587D" w:rsidP="00CE5901">
            <w:pPr>
              <w:rPr>
                <w:rFonts w:ascii="Verdana" w:hAnsi="Verdana"/>
                <w:bCs/>
                <w:szCs w:val="18"/>
              </w:rPr>
            </w:pPr>
            <w:r w:rsidRPr="00843217">
              <w:rPr>
                <w:rFonts w:ascii="Verdana" w:hAnsi="Verdana"/>
                <w:bCs/>
                <w:szCs w:val="18"/>
              </w:rPr>
              <w:t>Datum evenement:</w:t>
            </w:r>
            <w:r w:rsidR="004E2186">
              <w:rPr>
                <w:rFonts w:ascii="Verdana" w:hAnsi="Verdana"/>
                <w:bCs/>
                <w:szCs w:val="18"/>
              </w:rPr>
              <w:t xml:space="preserve"> </w:t>
            </w:r>
            <w:r w:rsidR="004E2186" w:rsidRPr="005C5745">
              <w:rPr>
                <w:rFonts w:ascii="Verdana" w:hAnsi="Verdana"/>
                <w:highlight w:val="lightGray"/>
              </w:rPr>
              <w:fldChar w:fldCharType="begin">
                <w:ffData>
                  <w:name w:val=""/>
                  <w:enabled/>
                  <w:calcOnExit w:val="0"/>
                  <w:textInput/>
                </w:ffData>
              </w:fldChar>
            </w:r>
            <w:r w:rsidR="004E2186" w:rsidRPr="005C5745">
              <w:rPr>
                <w:rFonts w:ascii="Verdana" w:hAnsi="Verdana"/>
                <w:highlight w:val="lightGray"/>
              </w:rPr>
              <w:instrText xml:space="preserve"> FORMTEXT </w:instrText>
            </w:r>
            <w:r w:rsidR="004E2186" w:rsidRPr="005C5745">
              <w:rPr>
                <w:rFonts w:ascii="Verdana" w:hAnsi="Verdana"/>
                <w:highlight w:val="lightGray"/>
              </w:rPr>
            </w:r>
            <w:r w:rsidR="004E2186" w:rsidRPr="005C5745">
              <w:rPr>
                <w:rFonts w:ascii="Verdana" w:hAnsi="Verdana"/>
                <w:highlight w:val="lightGray"/>
              </w:rPr>
              <w:fldChar w:fldCharType="separate"/>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highlight w:val="lightGray"/>
              </w:rPr>
              <w:fldChar w:fldCharType="end"/>
            </w:r>
          </w:p>
        </w:tc>
      </w:tr>
      <w:tr w:rsidR="00C534ED" w:rsidRPr="00B0090C" w14:paraId="4168DD18" w14:textId="77777777" w:rsidTr="00CA61D1">
        <w:trPr>
          <w:trHeight w:hRule="exact" w:val="370"/>
        </w:trPr>
        <w:tc>
          <w:tcPr>
            <w:tcW w:w="2210" w:type="pct"/>
            <w:tcBorders>
              <w:bottom w:val="single" w:sz="4" w:space="0" w:color="auto"/>
            </w:tcBorders>
            <w:vAlign w:val="center"/>
          </w:tcPr>
          <w:p w14:paraId="6C11B499" w14:textId="08C0CB74" w:rsidR="00C534ED" w:rsidRPr="00843217" w:rsidRDefault="00C534ED" w:rsidP="00CE5901">
            <w:pPr>
              <w:rPr>
                <w:rFonts w:ascii="Verdana" w:hAnsi="Verdana"/>
                <w:bCs/>
                <w:iCs/>
                <w:szCs w:val="18"/>
              </w:rPr>
            </w:pPr>
            <w:r w:rsidRPr="00843217">
              <w:rPr>
                <w:rFonts w:ascii="Verdana" w:hAnsi="Verdana"/>
                <w:bCs/>
                <w:szCs w:val="18"/>
              </w:rPr>
              <w:t>Datum aansluiting:</w:t>
            </w:r>
            <w:r w:rsidR="004E2186">
              <w:rPr>
                <w:rFonts w:ascii="Verdana" w:hAnsi="Verdana"/>
                <w:bCs/>
                <w:szCs w:val="18"/>
              </w:rPr>
              <w:t xml:space="preserve"> </w:t>
            </w:r>
            <w:r w:rsidR="004E2186" w:rsidRPr="005C5745">
              <w:rPr>
                <w:rFonts w:ascii="Verdana" w:hAnsi="Verdana"/>
                <w:highlight w:val="lightGray"/>
              </w:rPr>
              <w:fldChar w:fldCharType="begin">
                <w:ffData>
                  <w:name w:val=""/>
                  <w:enabled/>
                  <w:calcOnExit w:val="0"/>
                  <w:textInput/>
                </w:ffData>
              </w:fldChar>
            </w:r>
            <w:r w:rsidR="004E2186" w:rsidRPr="005C5745">
              <w:rPr>
                <w:rFonts w:ascii="Verdana" w:hAnsi="Verdana"/>
                <w:highlight w:val="lightGray"/>
              </w:rPr>
              <w:instrText xml:space="preserve"> FORMTEXT </w:instrText>
            </w:r>
            <w:r w:rsidR="004E2186" w:rsidRPr="005C5745">
              <w:rPr>
                <w:rFonts w:ascii="Verdana" w:hAnsi="Verdana"/>
                <w:highlight w:val="lightGray"/>
              </w:rPr>
            </w:r>
            <w:r w:rsidR="004E2186" w:rsidRPr="005C5745">
              <w:rPr>
                <w:rFonts w:ascii="Verdana" w:hAnsi="Verdana"/>
                <w:highlight w:val="lightGray"/>
              </w:rPr>
              <w:fldChar w:fldCharType="separate"/>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highlight w:val="lightGray"/>
              </w:rPr>
              <w:fldChar w:fldCharType="end"/>
            </w:r>
          </w:p>
        </w:tc>
        <w:tc>
          <w:tcPr>
            <w:tcW w:w="2790" w:type="pct"/>
            <w:tcBorders>
              <w:bottom w:val="single" w:sz="4" w:space="0" w:color="auto"/>
            </w:tcBorders>
            <w:vAlign w:val="center"/>
          </w:tcPr>
          <w:p w14:paraId="1ADD934E" w14:textId="179975A0" w:rsidR="00C534ED" w:rsidRPr="00843217" w:rsidRDefault="00C534ED" w:rsidP="00CE5901">
            <w:pPr>
              <w:rPr>
                <w:rFonts w:ascii="Verdana" w:hAnsi="Verdana"/>
                <w:bCs/>
                <w:iCs/>
                <w:szCs w:val="18"/>
              </w:rPr>
            </w:pPr>
            <w:r w:rsidRPr="00843217">
              <w:rPr>
                <w:rFonts w:ascii="Verdana" w:hAnsi="Verdana"/>
                <w:bCs/>
                <w:szCs w:val="18"/>
              </w:rPr>
              <w:t>Datum afsluiting:</w:t>
            </w:r>
            <w:r w:rsidR="004E2186">
              <w:rPr>
                <w:rFonts w:ascii="Verdana" w:hAnsi="Verdana"/>
                <w:bCs/>
                <w:szCs w:val="18"/>
              </w:rPr>
              <w:t xml:space="preserve"> </w:t>
            </w:r>
            <w:r w:rsidR="004E2186" w:rsidRPr="005C5745">
              <w:rPr>
                <w:rFonts w:ascii="Verdana" w:hAnsi="Verdana"/>
                <w:highlight w:val="lightGray"/>
              </w:rPr>
              <w:fldChar w:fldCharType="begin">
                <w:ffData>
                  <w:name w:val=""/>
                  <w:enabled/>
                  <w:calcOnExit w:val="0"/>
                  <w:textInput/>
                </w:ffData>
              </w:fldChar>
            </w:r>
            <w:r w:rsidR="004E2186" w:rsidRPr="005C5745">
              <w:rPr>
                <w:rFonts w:ascii="Verdana" w:hAnsi="Verdana"/>
                <w:highlight w:val="lightGray"/>
              </w:rPr>
              <w:instrText xml:space="preserve"> FORMTEXT </w:instrText>
            </w:r>
            <w:r w:rsidR="004E2186" w:rsidRPr="005C5745">
              <w:rPr>
                <w:rFonts w:ascii="Verdana" w:hAnsi="Verdana"/>
                <w:highlight w:val="lightGray"/>
              </w:rPr>
            </w:r>
            <w:r w:rsidR="004E2186" w:rsidRPr="005C5745">
              <w:rPr>
                <w:rFonts w:ascii="Verdana" w:hAnsi="Verdana"/>
                <w:highlight w:val="lightGray"/>
              </w:rPr>
              <w:fldChar w:fldCharType="separate"/>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highlight w:val="lightGray"/>
              </w:rPr>
              <w:fldChar w:fldCharType="end"/>
            </w:r>
          </w:p>
        </w:tc>
      </w:tr>
      <w:tr w:rsidR="00CA4A79" w:rsidRPr="00B0090C" w14:paraId="4BD83C73" w14:textId="77777777" w:rsidTr="00CA61D1">
        <w:trPr>
          <w:trHeight w:hRule="exact" w:val="370"/>
        </w:trPr>
        <w:tc>
          <w:tcPr>
            <w:tcW w:w="5000" w:type="pct"/>
            <w:gridSpan w:val="2"/>
            <w:tcBorders>
              <w:bottom w:val="single" w:sz="4" w:space="0" w:color="auto"/>
            </w:tcBorders>
            <w:vAlign w:val="center"/>
          </w:tcPr>
          <w:p w14:paraId="1289CF09" w14:textId="27FF361A" w:rsidR="00CA4A79" w:rsidRPr="00843217" w:rsidRDefault="00CA4A79" w:rsidP="00CE5901">
            <w:pPr>
              <w:rPr>
                <w:rFonts w:ascii="Verdana" w:hAnsi="Verdana"/>
                <w:bCs/>
                <w:iCs/>
                <w:szCs w:val="18"/>
              </w:rPr>
            </w:pPr>
            <w:r w:rsidRPr="00843217">
              <w:rPr>
                <w:rFonts w:ascii="Verdana" w:hAnsi="Verdana"/>
                <w:bCs/>
                <w:iCs/>
                <w:szCs w:val="18"/>
              </w:rPr>
              <w:t>Contactpersoon:</w:t>
            </w:r>
            <w:r w:rsidR="004E2186">
              <w:rPr>
                <w:rFonts w:ascii="Verdana" w:hAnsi="Verdana"/>
                <w:bCs/>
                <w:iCs/>
                <w:szCs w:val="18"/>
              </w:rPr>
              <w:t xml:space="preserve"> </w:t>
            </w:r>
            <w:r w:rsidR="004E2186" w:rsidRPr="005C5745">
              <w:rPr>
                <w:rFonts w:ascii="Verdana" w:hAnsi="Verdana"/>
                <w:highlight w:val="lightGray"/>
              </w:rPr>
              <w:fldChar w:fldCharType="begin">
                <w:ffData>
                  <w:name w:val=""/>
                  <w:enabled/>
                  <w:calcOnExit w:val="0"/>
                  <w:textInput/>
                </w:ffData>
              </w:fldChar>
            </w:r>
            <w:r w:rsidR="004E2186" w:rsidRPr="005C5745">
              <w:rPr>
                <w:rFonts w:ascii="Verdana" w:hAnsi="Verdana"/>
                <w:highlight w:val="lightGray"/>
              </w:rPr>
              <w:instrText xml:space="preserve"> FORMTEXT </w:instrText>
            </w:r>
            <w:r w:rsidR="004E2186" w:rsidRPr="005C5745">
              <w:rPr>
                <w:rFonts w:ascii="Verdana" w:hAnsi="Verdana"/>
                <w:highlight w:val="lightGray"/>
              </w:rPr>
            </w:r>
            <w:r w:rsidR="004E2186" w:rsidRPr="005C5745">
              <w:rPr>
                <w:rFonts w:ascii="Verdana" w:hAnsi="Verdana"/>
                <w:highlight w:val="lightGray"/>
              </w:rPr>
              <w:fldChar w:fldCharType="separate"/>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highlight w:val="lightGray"/>
              </w:rPr>
              <w:fldChar w:fldCharType="end"/>
            </w:r>
          </w:p>
        </w:tc>
      </w:tr>
      <w:tr w:rsidR="00CA4A79" w:rsidRPr="00B0090C" w14:paraId="21B33A3C" w14:textId="77777777" w:rsidTr="00041209">
        <w:trPr>
          <w:trHeight w:hRule="exact" w:val="370"/>
        </w:trPr>
        <w:tc>
          <w:tcPr>
            <w:tcW w:w="5000" w:type="pct"/>
            <w:gridSpan w:val="2"/>
            <w:tcBorders>
              <w:bottom w:val="single" w:sz="4" w:space="0" w:color="auto"/>
            </w:tcBorders>
            <w:vAlign w:val="center"/>
          </w:tcPr>
          <w:p w14:paraId="2352271D" w14:textId="038F0015" w:rsidR="00CA4A79" w:rsidRPr="00843217" w:rsidRDefault="00CA4A79" w:rsidP="00CE5901">
            <w:pPr>
              <w:rPr>
                <w:rFonts w:ascii="Verdana" w:hAnsi="Verdana"/>
                <w:bCs/>
                <w:iCs/>
                <w:szCs w:val="18"/>
              </w:rPr>
            </w:pPr>
            <w:r w:rsidRPr="00843217">
              <w:rPr>
                <w:rFonts w:ascii="Verdana" w:hAnsi="Verdana"/>
                <w:bCs/>
                <w:iCs/>
                <w:szCs w:val="18"/>
              </w:rPr>
              <w:t>Telefoonnummer:</w:t>
            </w:r>
            <w:r w:rsidR="004E2186">
              <w:rPr>
                <w:rFonts w:ascii="Verdana" w:hAnsi="Verdana"/>
                <w:bCs/>
                <w:iCs/>
                <w:szCs w:val="18"/>
              </w:rPr>
              <w:t xml:space="preserve"> </w:t>
            </w:r>
            <w:r w:rsidR="004E2186" w:rsidRPr="005C5745">
              <w:rPr>
                <w:rFonts w:ascii="Verdana" w:hAnsi="Verdana"/>
                <w:highlight w:val="lightGray"/>
              </w:rPr>
              <w:fldChar w:fldCharType="begin">
                <w:ffData>
                  <w:name w:val=""/>
                  <w:enabled/>
                  <w:calcOnExit w:val="0"/>
                  <w:textInput/>
                </w:ffData>
              </w:fldChar>
            </w:r>
            <w:r w:rsidR="004E2186" w:rsidRPr="005C5745">
              <w:rPr>
                <w:rFonts w:ascii="Verdana" w:hAnsi="Verdana"/>
                <w:highlight w:val="lightGray"/>
              </w:rPr>
              <w:instrText xml:space="preserve"> FORMTEXT </w:instrText>
            </w:r>
            <w:r w:rsidR="004E2186" w:rsidRPr="005C5745">
              <w:rPr>
                <w:rFonts w:ascii="Verdana" w:hAnsi="Verdana"/>
                <w:highlight w:val="lightGray"/>
              </w:rPr>
            </w:r>
            <w:r w:rsidR="004E2186" w:rsidRPr="005C5745">
              <w:rPr>
                <w:rFonts w:ascii="Verdana" w:hAnsi="Verdana"/>
                <w:highlight w:val="lightGray"/>
              </w:rPr>
              <w:fldChar w:fldCharType="separate"/>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noProof/>
                <w:highlight w:val="lightGray"/>
              </w:rPr>
              <w:t> </w:t>
            </w:r>
            <w:r w:rsidR="004E2186" w:rsidRPr="005C5745">
              <w:rPr>
                <w:rFonts w:ascii="Verdana" w:hAnsi="Verdana"/>
                <w:highlight w:val="lightGray"/>
              </w:rPr>
              <w:fldChar w:fldCharType="end"/>
            </w:r>
          </w:p>
        </w:tc>
      </w:tr>
      <w:tr w:rsidR="00A135E7" w:rsidRPr="00B0090C" w14:paraId="535D762C" w14:textId="77777777" w:rsidTr="00A135E7">
        <w:trPr>
          <w:trHeight w:val="563"/>
        </w:trPr>
        <w:tc>
          <w:tcPr>
            <w:tcW w:w="5000" w:type="pct"/>
            <w:gridSpan w:val="2"/>
            <w:tcBorders>
              <w:top w:val="single" w:sz="4" w:space="0" w:color="auto"/>
              <w:bottom w:val="single" w:sz="4" w:space="0" w:color="auto"/>
            </w:tcBorders>
            <w:shd w:val="clear" w:color="auto" w:fill="auto"/>
            <w:vAlign w:val="center"/>
          </w:tcPr>
          <w:p w14:paraId="74574776" w14:textId="4C41A907" w:rsidR="00A135E7" w:rsidRPr="005C5745" w:rsidRDefault="00A135E7" w:rsidP="00A135E7">
            <w:pPr>
              <w:rPr>
                <w:rFonts w:ascii="Verdana" w:hAnsi="Verdana"/>
              </w:rPr>
            </w:pPr>
            <w:r w:rsidRPr="00843217">
              <w:rPr>
                <w:rFonts w:ascii="Verdana" w:hAnsi="Verdana"/>
                <w:bCs/>
                <w:iCs/>
                <w:szCs w:val="18"/>
              </w:rPr>
              <w:t xml:space="preserve">Op welke locatie </w:t>
            </w:r>
            <w:r>
              <w:rPr>
                <w:rFonts w:ascii="Verdana" w:hAnsi="Verdana"/>
                <w:bCs/>
                <w:iCs/>
                <w:szCs w:val="18"/>
              </w:rPr>
              <w:t>wil je stroom afnemen</w:t>
            </w:r>
            <w:r w:rsidRPr="00843217">
              <w:rPr>
                <w:rFonts w:ascii="Verdana" w:hAnsi="Verdana"/>
                <w:bCs/>
                <w:iCs/>
                <w:szCs w:val="18"/>
              </w:rPr>
              <w:t>?</w:t>
            </w:r>
            <w:r>
              <w:rPr>
                <w:rFonts w:ascii="Verdana" w:hAnsi="Verdana"/>
                <w:bCs/>
                <w:iCs/>
                <w:szCs w:val="18"/>
              </w:rPr>
              <w:t xml:space="preserve"> </w:t>
            </w:r>
            <w:r w:rsidRPr="005C5745">
              <w:rPr>
                <w:rFonts w:ascii="Verdana" w:hAnsi="Verdana"/>
                <w:highlight w:val="lightGray"/>
              </w:rPr>
              <w:fldChar w:fldCharType="begin">
                <w:ffData>
                  <w:name w:val=""/>
                  <w:enabled/>
                  <w:calcOnExit w:val="0"/>
                  <w:textInput/>
                </w:ffData>
              </w:fldChar>
            </w:r>
            <w:r w:rsidRPr="005C5745">
              <w:rPr>
                <w:rFonts w:ascii="Verdana" w:hAnsi="Verdana"/>
                <w:highlight w:val="lightGray"/>
              </w:rPr>
              <w:instrText xml:space="preserve"> FORMTEXT </w:instrText>
            </w:r>
            <w:r w:rsidRPr="005C5745">
              <w:rPr>
                <w:rFonts w:ascii="Verdana" w:hAnsi="Verdana"/>
                <w:highlight w:val="lightGray"/>
              </w:rPr>
            </w:r>
            <w:r w:rsidRPr="005C5745">
              <w:rPr>
                <w:rFonts w:ascii="Verdana" w:hAnsi="Verdana"/>
                <w:highlight w:val="lightGray"/>
              </w:rPr>
              <w:fldChar w:fldCharType="separate"/>
            </w:r>
            <w:r w:rsidRPr="005C5745">
              <w:rPr>
                <w:rFonts w:ascii="Verdana" w:hAnsi="Verdana"/>
                <w:noProof/>
                <w:highlight w:val="lightGray"/>
              </w:rPr>
              <w:t> </w:t>
            </w:r>
            <w:r w:rsidRPr="005C5745">
              <w:rPr>
                <w:rFonts w:ascii="Verdana" w:hAnsi="Verdana"/>
                <w:noProof/>
                <w:highlight w:val="lightGray"/>
              </w:rPr>
              <w:t> </w:t>
            </w:r>
            <w:r w:rsidRPr="005C5745">
              <w:rPr>
                <w:rFonts w:ascii="Verdana" w:hAnsi="Verdana"/>
                <w:noProof/>
                <w:highlight w:val="lightGray"/>
              </w:rPr>
              <w:t> </w:t>
            </w:r>
            <w:r w:rsidRPr="005C5745">
              <w:rPr>
                <w:rFonts w:ascii="Verdana" w:hAnsi="Verdana"/>
                <w:noProof/>
                <w:highlight w:val="lightGray"/>
              </w:rPr>
              <w:t> </w:t>
            </w:r>
            <w:r w:rsidRPr="005C5745">
              <w:rPr>
                <w:rFonts w:ascii="Verdana" w:hAnsi="Verdana"/>
                <w:noProof/>
                <w:highlight w:val="lightGray"/>
              </w:rPr>
              <w:t> </w:t>
            </w:r>
            <w:r w:rsidRPr="005C5745">
              <w:rPr>
                <w:rFonts w:ascii="Verdana" w:hAnsi="Verdana"/>
                <w:highlight w:val="lightGray"/>
              </w:rPr>
              <w:fldChar w:fldCharType="end"/>
            </w:r>
          </w:p>
        </w:tc>
      </w:tr>
      <w:tr w:rsidR="00A135E7" w:rsidRPr="00B0090C" w14:paraId="75E587AE" w14:textId="77777777" w:rsidTr="00A135E7">
        <w:trPr>
          <w:trHeight w:val="562"/>
        </w:trPr>
        <w:tc>
          <w:tcPr>
            <w:tcW w:w="5000" w:type="pct"/>
            <w:gridSpan w:val="2"/>
            <w:tcBorders>
              <w:top w:val="single" w:sz="4" w:space="0" w:color="auto"/>
            </w:tcBorders>
            <w:shd w:val="clear" w:color="auto" w:fill="auto"/>
            <w:vAlign w:val="center"/>
          </w:tcPr>
          <w:p w14:paraId="1FD97EE3" w14:textId="58B97FA4" w:rsidR="00A135E7" w:rsidRPr="00843217" w:rsidRDefault="00A135E7" w:rsidP="00A135E7">
            <w:pPr>
              <w:rPr>
                <w:rFonts w:ascii="Verdana" w:hAnsi="Verdana"/>
                <w:bCs/>
                <w:iCs/>
                <w:szCs w:val="18"/>
              </w:rPr>
            </w:pPr>
            <w:r w:rsidRPr="00843217">
              <w:rPr>
                <w:rFonts w:ascii="Verdana" w:hAnsi="Verdana"/>
                <w:bCs/>
                <w:iCs/>
                <w:szCs w:val="18"/>
              </w:rPr>
              <w:t>Welke installaties w</w:t>
            </w:r>
            <w:r w:rsidR="0062589B">
              <w:rPr>
                <w:rFonts w:ascii="Verdana" w:hAnsi="Verdana"/>
                <w:bCs/>
                <w:iCs/>
                <w:szCs w:val="18"/>
              </w:rPr>
              <w:t>il je aansluiten</w:t>
            </w:r>
            <w:r w:rsidRPr="00843217">
              <w:rPr>
                <w:rFonts w:ascii="Verdana" w:hAnsi="Verdana"/>
                <w:bCs/>
                <w:iCs/>
                <w:szCs w:val="18"/>
              </w:rPr>
              <w:t>?</w:t>
            </w:r>
            <w:r>
              <w:rPr>
                <w:rFonts w:ascii="Verdana" w:hAnsi="Verdana"/>
                <w:bCs/>
                <w:iCs/>
                <w:szCs w:val="18"/>
              </w:rPr>
              <w:t xml:space="preserve"> </w:t>
            </w:r>
            <w:r w:rsidRPr="005C5745">
              <w:rPr>
                <w:rFonts w:ascii="Verdana" w:hAnsi="Verdana"/>
                <w:highlight w:val="lightGray"/>
              </w:rPr>
              <w:fldChar w:fldCharType="begin">
                <w:ffData>
                  <w:name w:val="Text49"/>
                  <w:enabled/>
                  <w:calcOnExit w:val="0"/>
                  <w:textInput/>
                </w:ffData>
              </w:fldChar>
            </w:r>
            <w:bookmarkStart w:id="0" w:name="Text49"/>
            <w:r w:rsidRPr="005C5745">
              <w:rPr>
                <w:rFonts w:ascii="Verdana" w:hAnsi="Verdana"/>
                <w:highlight w:val="lightGray"/>
              </w:rPr>
              <w:instrText xml:space="preserve"> FORMTEXT </w:instrText>
            </w:r>
            <w:r w:rsidRPr="005C5745">
              <w:rPr>
                <w:rFonts w:ascii="Verdana" w:hAnsi="Verdana"/>
                <w:highlight w:val="lightGray"/>
              </w:rPr>
            </w:r>
            <w:r w:rsidRPr="005C5745">
              <w:rPr>
                <w:rFonts w:ascii="Verdana" w:hAnsi="Verdana"/>
                <w:highlight w:val="lightGray"/>
              </w:rPr>
              <w:fldChar w:fldCharType="separate"/>
            </w:r>
            <w:r w:rsidRPr="005C5745">
              <w:rPr>
                <w:rFonts w:ascii="Verdana" w:hAnsi="Verdana"/>
                <w:noProof/>
                <w:highlight w:val="lightGray"/>
              </w:rPr>
              <w:t> </w:t>
            </w:r>
            <w:r w:rsidRPr="005C5745">
              <w:rPr>
                <w:rFonts w:ascii="Verdana" w:hAnsi="Verdana"/>
                <w:noProof/>
                <w:highlight w:val="lightGray"/>
              </w:rPr>
              <w:t> </w:t>
            </w:r>
            <w:r w:rsidRPr="005C5745">
              <w:rPr>
                <w:rFonts w:ascii="Verdana" w:hAnsi="Verdana"/>
                <w:noProof/>
                <w:highlight w:val="lightGray"/>
              </w:rPr>
              <w:t> </w:t>
            </w:r>
            <w:r w:rsidRPr="005C5745">
              <w:rPr>
                <w:rFonts w:ascii="Verdana" w:hAnsi="Verdana"/>
                <w:noProof/>
                <w:highlight w:val="lightGray"/>
              </w:rPr>
              <w:t> </w:t>
            </w:r>
            <w:r w:rsidRPr="005C5745">
              <w:rPr>
                <w:rFonts w:ascii="Verdana" w:hAnsi="Verdana"/>
                <w:noProof/>
                <w:highlight w:val="lightGray"/>
              </w:rPr>
              <w:t> </w:t>
            </w:r>
            <w:r w:rsidRPr="005C5745">
              <w:rPr>
                <w:rFonts w:ascii="Verdana" w:hAnsi="Verdana"/>
                <w:highlight w:val="lightGray"/>
              </w:rPr>
              <w:fldChar w:fldCharType="end"/>
            </w:r>
            <w:bookmarkEnd w:id="0"/>
          </w:p>
        </w:tc>
      </w:tr>
    </w:tbl>
    <w:p w14:paraId="546581D7" w14:textId="26A48ACA" w:rsidR="002568C2" w:rsidRPr="002568C2" w:rsidRDefault="002568C2" w:rsidP="00511C84">
      <w:pPr>
        <w:pStyle w:val="Plattetekst"/>
        <w:numPr>
          <w:ilvl w:val="0"/>
          <w:numId w:val="23"/>
        </w:numPr>
        <w:tabs>
          <w:tab w:val="left" w:pos="284"/>
        </w:tabs>
        <w:spacing w:before="120" w:after="0" w:line="260" w:lineRule="exact"/>
        <w:ind w:left="714" w:hanging="357"/>
        <w:rPr>
          <w:rFonts w:ascii="Verdana" w:hAnsi="Verdana" w:cs="Arial"/>
          <w:sz w:val="18"/>
          <w:szCs w:val="18"/>
        </w:rPr>
      </w:pPr>
      <w:r w:rsidRPr="002568C2">
        <w:rPr>
          <w:rFonts w:ascii="Verdana" w:hAnsi="Verdana" w:cs="Arial"/>
          <w:sz w:val="18"/>
          <w:szCs w:val="18"/>
        </w:rPr>
        <w:t xml:space="preserve">Vul </w:t>
      </w:r>
      <w:r w:rsidRPr="000A4C4B">
        <w:rPr>
          <w:rFonts w:ascii="Verdana" w:hAnsi="Verdana" w:cs="Arial"/>
          <w:b/>
          <w:bCs/>
          <w:sz w:val="18"/>
          <w:szCs w:val="18"/>
        </w:rPr>
        <w:t xml:space="preserve">per </w:t>
      </w:r>
      <w:r w:rsidR="000A4C4B" w:rsidRPr="000A4C4B">
        <w:rPr>
          <w:rFonts w:ascii="Verdana" w:hAnsi="Verdana" w:cs="Arial"/>
          <w:b/>
          <w:bCs/>
          <w:sz w:val="18"/>
          <w:szCs w:val="18"/>
        </w:rPr>
        <w:t>aansluitpunt</w:t>
      </w:r>
      <w:r w:rsidRPr="002568C2">
        <w:rPr>
          <w:rFonts w:ascii="Verdana" w:hAnsi="Verdana" w:cs="Arial"/>
          <w:sz w:val="18"/>
          <w:szCs w:val="18"/>
        </w:rPr>
        <w:t xml:space="preserve"> een aanvraagformulier in.</w:t>
      </w:r>
    </w:p>
    <w:p w14:paraId="4117B197" w14:textId="3577376E" w:rsidR="002B3DE0" w:rsidRPr="00277DCF" w:rsidRDefault="002568C2" w:rsidP="00511C84">
      <w:pPr>
        <w:pStyle w:val="Plattetekst"/>
        <w:numPr>
          <w:ilvl w:val="0"/>
          <w:numId w:val="23"/>
        </w:numPr>
        <w:tabs>
          <w:tab w:val="left" w:pos="284"/>
        </w:tabs>
        <w:spacing w:after="360" w:line="260" w:lineRule="exact"/>
        <w:ind w:left="714" w:hanging="357"/>
        <w:rPr>
          <w:rFonts w:ascii="Verdana" w:hAnsi="Verdana" w:cs="Arial"/>
          <w:sz w:val="18"/>
          <w:szCs w:val="18"/>
        </w:rPr>
      </w:pPr>
      <w:r w:rsidRPr="002568C2">
        <w:rPr>
          <w:rFonts w:ascii="Verdana" w:hAnsi="Verdana" w:cs="Arial"/>
          <w:sz w:val="18"/>
          <w:szCs w:val="18"/>
        </w:rPr>
        <w:t>Op sommige plaatsen wordt een verdeelkast voorzien aan het aansluitpunt.</w:t>
      </w:r>
    </w:p>
    <w:tbl>
      <w:tblPr>
        <w:tblpPr w:leftFromText="340" w:rightFromText="340" w:vertAnchor="text" w:horzAnchor="page" w:tblpX="14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left w:w="113" w:type="dxa"/>
          <w:bottom w:w="113" w:type="dxa"/>
          <w:right w:w="113" w:type="dxa"/>
        </w:tblCellMar>
        <w:tblLook w:val="04A0" w:firstRow="1" w:lastRow="0" w:firstColumn="1" w:lastColumn="0" w:noHBand="0" w:noVBand="1"/>
      </w:tblPr>
      <w:tblGrid>
        <w:gridCol w:w="790"/>
        <w:gridCol w:w="937"/>
        <w:gridCol w:w="975"/>
        <w:gridCol w:w="564"/>
        <w:gridCol w:w="1017"/>
        <w:gridCol w:w="2459"/>
        <w:gridCol w:w="2887"/>
      </w:tblGrid>
      <w:tr w:rsidR="00A405CD" w:rsidRPr="008C6082" w14:paraId="458F637C" w14:textId="77777777" w:rsidTr="00511C84">
        <w:trPr>
          <w:trHeight w:val="284"/>
          <w:tblHeader/>
        </w:trPr>
        <w:tc>
          <w:tcPr>
            <w:tcW w:w="9639" w:type="dxa"/>
            <w:gridSpan w:val="7"/>
            <w:tcBorders>
              <w:top w:val="single" w:sz="4" w:space="0" w:color="auto"/>
              <w:left w:val="single" w:sz="4" w:space="0" w:color="auto"/>
              <w:right w:val="single" w:sz="4" w:space="0" w:color="auto"/>
            </w:tcBorders>
            <w:shd w:val="clear" w:color="auto" w:fill="auto"/>
            <w:vAlign w:val="center"/>
          </w:tcPr>
          <w:p w14:paraId="47F60E4C" w14:textId="4BBC1174" w:rsidR="00A405CD" w:rsidRDefault="009929A4" w:rsidP="00A405CD">
            <w:pPr>
              <w:rPr>
                <w:rFonts w:ascii="Verdana" w:hAnsi="Verdana"/>
                <w:b/>
                <w:bCs/>
                <w:color w:val="333333"/>
                <w:sz w:val="16"/>
                <w:szCs w:val="16"/>
                <w:lang w:val="nl-BE" w:eastAsia="nl-BE"/>
              </w:rPr>
            </w:pPr>
            <w:r>
              <w:rPr>
                <w:rFonts w:ascii="Verdana" w:hAnsi="Verdana" w:cs="Arial"/>
                <w:b/>
                <w:bCs/>
                <w:sz w:val="18"/>
                <w:szCs w:val="18"/>
              </w:rPr>
              <w:t xml:space="preserve">Geef het gewenste aantal </w:t>
            </w:r>
            <w:r w:rsidR="00FA78C2">
              <w:rPr>
                <w:rFonts w:ascii="Verdana" w:hAnsi="Verdana" w:cs="Arial"/>
                <w:b/>
                <w:bCs/>
                <w:sz w:val="18"/>
                <w:szCs w:val="18"/>
              </w:rPr>
              <w:t xml:space="preserve">aansluitingen </w:t>
            </w:r>
            <w:r w:rsidR="00277DCF">
              <w:rPr>
                <w:rFonts w:ascii="Verdana" w:hAnsi="Verdana" w:cs="Arial"/>
                <w:b/>
                <w:bCs/>
                <w:sz w:val="18"/>
                <w:szCs w:val="18"/>
              </w:rPr>
              <w:t xml:space="preserve">per soort </w:t>
            </w:r>
            <w:r>
              <w:rPr>
                <w:rFonts w:ascii="Verdana" w:hAnsi="Verdana" w:cs="Arial"/>
                <w:b/>
                <w:bCs/>
                <w:sz w:val="18"/>
                <w:szCs w:val="18"/>
              </w:rPr>
              <w:t>op</w:t>
            </w:r>
            <w:r w:rsidR="00995F91">
              <w:rPr>
                <w:rFonts w:ascii="Verdana" w:hAnsi="Verdana" w:cs="Arial"/>
                <w:b/>
                <w:bCs/>
                <w:sz w:val="18"/>
                <w:szCs w:val="18"/>
              </w:rPr>
              <w:t>.</w:t>
            </w:r>
          </w:p>
        </w:tc>
      </w:tr>
      <w:tr w:rsidR="00FA78C2" w:rsidRPr="008C6082" w14:paraId="6001AFED" w14:textId="77777777" w:rsidTr="005A1622">
        <w:trPr>
          <w:trHeight w:val="447"/>
          <w:tblHeader/>
        </w:trPr>
        <w:tc>
          <w:tcPr>
            <w:tcW w:w="702" w:type="dxa"/>
            <w:shd w:val="clear" w:color="auto" w:fill="F2F2F2" w:themeFill="background1" w:themeFillShade="F2"/>
            <w:vAlign w:val="center"/>
          </w:tcPr>
          <w:p w14:paraId="18274040" w14:textId="1BABE39D" w:rsidR="00BB6B97" w:rsidRPr="00FA78C2" w:rsidRDefault="00FA78C2" w:rsidP="00A405CD">
            <w:pPr>
              <w:jc w:val="center"/>
              <w:rPr>
                <w:rFonts w:ascii="Verdana" w:hAnsi="Verdana"/>
                <w:b/>
                <w:bCs/>
                <w:color w:val="333333"/>
                <w:sz w:val="16"/>
                <w:szCs w:val="16"/>
                <w:lang w:val="nl-BE" w:eastAsia="nl-BE"/>
              </w:rPr>
            </w:pPr>
            <w:r>
              <w:rPr>
                <w:rFonts w:ascii="Verdana" w:hAnsi="Verdana"/>
                <w:b/>
                <w:bCs/>
                <w:color w:val="333333"/>
                <w:sz w:val="16"/>
                <w:szCs w:val="16"/>
                <w:lang w:val="nl-BE" w:eastAsia="nl-BE"/>
              </w:rPr>
              <w:t>aantal</w:t>
            </w:r>
          </w:p>
        </w:tc>
        <w:tc>
          <w:tcPr>
            <w:tcW w:w="937" w:type="dxa"/>
            <w:shd w:val="clear" w:color="auto" w:fill="F2F2F2" w:themeFill="background1" w:themeFillShade="F2"/>
            <w:tcMar>
              <w:top w:w="57" w:type="dxa"/>
              <w:left w:w="57" w:type="dxa"/>
              <w:bottom w:w="57" w:type="dxa"/>
              <w:right w:w="57" w:type="dxa"/>
            </w:tcMar>
            <w:vAlign w:val="center"/>
            <w:hideMark/>
          </w:tcPr>
          <w:p w14:paraId="26229CFB" w14:textId="5DFB98F1" w:rsidR="00BB6B97" w:rsidRPr="00300513" w:rsidRDefault="00BB6B97" w:rsidP="00DA1478">
            <w:pPr>
              <w:jc w:val="center"/>
              <w:rPr>
                <w:rFonts w:ascii="Verdana" w:hAnsi="Verdana"/>
                <w:b/>
                <w:bCs/>
                <w:color w:val="333333"/>
                <w:sz w:val="16"/>
                <w:szCs w:val="16"/>
                <w:lang w:val="nl-BE" w:eastAsia="nl-BE"/>
              </w:rPr>
            </w:pPr>
            <w:r w:rsidRPr="00300513">
              <w:rPr>
                <w:rFonts w:ascii="Verdana" w:hAnsi="Verdana"/>
                <w:b/>
                <w:bCs/>
                <w:color w:val="333333"/>
                <w:sz w:val="16"/>
                <w:szCs w:val="16"/>
                <w:lang w:val="nl-BE" w:eastAsia="nl-BE"/>
              </w:rPr>
              <w:t>spanning</w:t>
            </w:r>
          </w:p>
        </w:tc>
        <w:tc>
          <w:tcPr>
            <w:tcW w:w="986" w:type="dxa"/>
            <w:shd w:val="clear" w:color="auto" w:fill="F2F2F2" w:themeFill="background1" w:themeFillShade="F2"/>
            <w:tcMar>
              <w:top w:w="57" w:type="dxa"/>
              <w:left w:w="57" w:type="dxa"/>
              <w:bottom w:w="57" w:type="dxa"/>
              <w:right w:w="57" w:type="dxa"/>
            </w:tcMar>
            <w:vAlign w:val="center"/>
            <w:hideMark/>
          </w:tcPr>
          <w:p w14:paraId="18ED1384" w14:textId="77777777" w:rsidR="00BB6B97" w:rsidRPr="00300513" w:rsidRDefault="00BB6B97" w:rsidP="00DA1478">
            <w:pPr>
              <w:jc w:val="center"/>
              <w:rPr>
                <w:rFonts w:ascii="Verdana" w:hAnsi="Verdana"/>
                <w:b/>
                <w:bCs/>
                <w:color w:val="333333"/>
                <w:sz w:val="16"/>
                <w:szCs w:val="16"/>
                <w:lang w:val="nl-BE" w:eastAsia="nl-BE"/>
              </w:rPr>
            </w:pPr>
            <w:r w:rsidRPr="00300513">
              <w:rPr>
                <w:rFonts w:ascii="Verdana" w:hAnsi="Verdana"/>
                <w:b/>
                <w:bCs/>
                <w:color w:val="333333"/>
                <w:sz w:val="16"/>
                <w:szCs w:val="16"/>
                <w:lang w:val="nl-BE" w:eastAsia="nl-BE"/>
              </w:rPr>
              <w:t>stroom</w:t>
            </w:r>
          </w:p>
        </w:tc>
        <w:tc>
          <w:tcPr>
            <w:tcW w:w="567" w:type="dxa"/>
            <w:shd w:val="clear" w:color="auto" w:fill="F2F2F2" w:themeFill="background1" w:themeFillShade="F2"/>
            <w:tcMar>
              <w:top w:w="57" w:type="dxa"/>
              <w:left w:w="57" w:type="dxa"/>
              <w:bottom w:w="57" w:type="dxa"/>
              <w:right w:w="57" w:type="dxa"/>
            </w:tcMar>
            <w:vAlign w:val="center"/>
            <w:hideMark/>
          </w:tcPr>
          <w:p w14:paraId="5A12699F" w14:textId="77777777" w:rsidR="00BB6B97" w:rsidRPr="00300513" w:rsidRDefault="00BB6B97" w:rsidP="00DA1478">
            <w:pPr>
              <w:jc w:val="center"/>
              <w:rPr>
                <w:rFonts w:ascii="Verdana" w:hAnsi="Verdana"/>
                <w:b/>
                <w:bCs/>
                <w:color w:val="333333"/>
                <w:sz w:val="16"/>
                <w:szCs w:val="16"/>
                <w:lang w:val="nl-BE" w:eastAsia="nl-BE"/>
              </w:rPr>
            </w:pPr>
            <w:r w:rsidRPr="00300513">
              <w:rPr>
                <w:rFonts w:ascii="Verdana" w:hAnsi="Verdana"/>
                <w:b/>
                <w:bCs/>
                <w:color w:val="333333"/>
                <w:sz w:val="16"/>
                <w:szCs w:val="16"/>
                <w:lang w:val="nl-BE" w:eastAsia="nl-BE"/>
              </w:rPr>
              <w:t>type</w:t>
            </w:r>
          </w:p>
        </w:tc>
        <w:tc>
          <w:tcPr>
            <w:tcW w:w="1017" w:type="dxa"/>
            <w:shd w:val="clear" w:color="auto" w:fill="F2F2F2" w:themeFill="background1" w:themeFillShade="F2"/>
            <w:tcMar>
              <w:top w:w="57" w:type="dxa"/>
              <w:left w:w="57" w:type="dxa"/>
              <w:bottom w:w="57" w:type="dxa"/>
              <w:right w:w="57" w:type="dxa"/>
            </w:tcMar>
            <w:vAlign w:val="center"/>
            <w:hideMark/>
          </w:tcPr>
          <w:p w14:paraId="0F6ADB39" w14:textId="77777777" w:rsidR="00BB6B97" w:rsidRPr="00300513" w:rsidRDefault="00BB6B97" w:rsidP="00DA1478">
            <w:pPr>
              <w:jc w:val="center"/>
              <w:rPr>
                <w:rFonts w:ascii="Verdana" w:hAnsi="Verdana"/>
                <w:b/>
                <w:bCs/>
                <w:color w:val="333333"/>
                <w:sz w:val="16"/>
                <w:szCs w:val="16"/>
                <w:lang w:val="nl-BE" w:eastAsia="nl-BE"/>
              </w:rPr>
            </w:pPr>
            <w:r w:rsidRPr="00300513">
              <w:rPr>
                <w:rFonts w:ascii="Verdana" w:hAnsi="Verdana"/>
                <w:b/>
                <w:bCs/>
                <w:color w:val="333333"/>
                <w:sz w:val="16"/>
                <w:szCs w:val="16"/>
                <w:lang w:val="nl-BE" w:eastAsia="nl-BE"/>
              </w:rPr>
              <w:t>vermogen</w:t>
            </w:r>
          </w:p>
        </w:tc>
        <w:tc>
          <w:tcPr>
            <w:tcW w:w="2500" w:type="dxa"/>
            <w:shd w:val="clear" w:color="auto" w:fill="F2F2F2" w:themeFill="background1" w:themeFillShade="F2"/>
            <w:tcMar>
              <w:top w:w="57" w:type="dxa"/>
              <w:left w:w="57" w:type="dxa"/>
              <w:bottom w:w="57" w:type="dxa"/>
              <w:right w:w="57" w:type="dxa"/>
            </w:tcMar>
            <w:vAlign w:val="center"/>
            <w:hideMark/>
          </w:tcPr>
          <w:p w14:paraId="1168C0BF" w14:textId="46892028" w:rsidR="00BB6B97" w:rsidRPr="00300513" w:rsidRDefault="00BB6B97" w:rsidP="00DA1478">
            <w:pPr>
              <w:jc w:val="center"/>
              <w:rPr>
                <w:rFonts w:ascii="Verdana" w:hAnsi="Verdana"/>
                <w:b/>
                <w:bCs/>
                <w:color w:val="333333"/>
                <w:sz w:val="16"/>
                <w:szCs w:val="16"/>
                <w:lang w:val="nl-BE" w:eastAsia="nl-BE"/>
              </w:rPr>
            </w:pPr>
            <w:r w:rsidRPr="00300513">
              <w:rPr>
                <w:rFonts w:ascii="Verdana" w:hAnsi="Verdana"/>
                <w:b/>
                <w:bCs/>
                <w:color w:val="333333"/>
                <w:sz w:val="16"/>
                <w:szCs w:val="16"/>
                <w:lang w:val="nl-BE" w:eastAsia="nl-BE"/>
              </w:rPr>
              <w:t>aansluiting</w:t>
            </w:r>
            <w:r w:rsidR="006C685B">
              <w:rPr>
                <w:rFonts w:ascii="Verdana" w:hAnsi="Verdana"/>
                <w:b/>
                <w:bCs/>
                <w:color w:val="333333"/>
                <w:sz w:val="16"/>
                <w:szCs w:val="16"/>
                <w:lang w:val="nl-BE" w:eastAsia="nl-BE"/>
              </w:rPr>
              <w:t>skost</w:t>
            </w:r>
            <w:r>
              <w:rPr>
                <w:rFonts w:ascii="Verdana" w:hAnsi="Verdana"/>
                <w:b/>
                <w:bCs/>
                <w:color w:val="333333"/>
                <w:sz w:val="16"/>
                <w:szCs w:val="16"/>
                <w:lang w:val="nl-BE" w:eastAsia="nl-BE"/>
              </w:rPr>
              <w:t xml:space="preserve"> +</w:t>
            </w:r>
            <w:r w:rsidRPr="00300513">
              <w:rPr>
                <w:rFonts w:ascii="Verdana" w:hAnsi="Verdana"/>
                <w:b/>
                <w:bCs/>
                <w:color w:val="333333"/>
                <w:sz w:val="16"/>
                <w:szCs w:val="16"/>
                <w:lang w:val="nl-BE" w:eastAsia="nl-BE"/>
              </w:rPr>
              <w:t xml:space="preserve"> verbruik </w:t>
            </w:r>
            <w:r>
              <w:rPr>
                <w:rFonts w:ascii="Verdana" w:hAnsi="Verdana"/>
                <w:b/>
                <w:bCs/>
                <w:color w:val="333333"/>
                <w:sz w:val="16"/>
                <w:szCs w:val="16"/>
                <w:lang w:val="nl-BE" w:eastAsia="nl-BE"/>
              </w:rPr>
              <w:t xml:space="preserve">op de </w:t>
            </w:r>
            <w:r w:rsidRPr="00300513">
              <w:rPr>
                <w:rFonts w:ascii="Verdana" w:hAnsi="Verdana"/>
                <w:b/>
                <w:bCs/>
                <w:color w:val="333333"/>
                <w:sz w:val="16"/>
                <w:szCs w:val="16"/>
                <w:lang w:val="nl-BE" w:eastAsia="nl-BE"/>
              </w:rPr>
              <w:t>1</w:t>
            </w:r>
            <w:r w:rsidRPr="00206181">
              <w:rPr>
                <w:rFonts w:ascii="Verdana" w:hAnsi="Verdana"/>
                <w:b/>
                <w:bCs/>
                <w:color w:val="333333"/>
                <w:sz w:val="16"/>
                <w:szCs w:val="16"/>
                <w:vertAlign w:val="superscript"/>
                <w:lang w:val="nl-BE" w:eastAsia="nl-BE"/>
              </w:rPr>
              <w:t>ste</w:t>
            </w:r>
            <w:r>
              <w:rPr>
                <w:rFonts w:ascii="Verdana" w:hAnsi="Verdana"/>
                <w:b/>
                <w:bCs/>
                <w:color w:val="333333"/>
                <w:sz w:val="16"/>
                <w:szCs w:val="16"/>
                <w:lang w:val="nl-BE" w:eastAsia="nl-BE"/>
              </w:rPr>
              <w:t xml:space="preserve"> </w:t>
            </w:r>
            <w:r w:rsidRPr="00300513">
              <w:rPr>
                <w:rFonts w:ascii="Verdana" w:hAnsi="Verdana"/>
                <w:b/>
                <w:bCs/>
                <w:color w:val="333333"/>
                <w:sz w:val="16"/>
                <w:szCs w:val="16"/>
                <w:lang w:val="nl-BE" w:eastAsia="nl-BE"/>
              </w:rPr>
              <w:t>dag</w:t>
            </w:r>
          </w:p>
        </w:tc>
        <w:tc>
          <w:tcPr>
            <w:tcW w:w="2930" w:type="dxa"/>
            <w:shd w:val="clear" w:color="auto" w:fill="F2F2F2" w:themeFill="background1" w:themeFillShade="F2"/>
            <w:tcMar>
              <w:top w:w="57" w:type="dxa"/>
              <w:left w:w="57" w:type="dxa"/>
              <w:bottom w:w="57" w:type="dxa"/>
              <w:right w:w="57" w:type="dxa"/>
            </w:tcMar>
            <w:vAlign w:val="center"/>
            <w:hideMark/>
          </w:tcPr>
          <w:p w14:paraId="7AB72B36" w14:textId="2835790F" w:rsidR="00BB6B97" w:rsidRPr="00300513" w:rsidRDefault="006C685B" w:rsidP="00DA1478">
            <w:pPr>
              <w:jc w:val="center"/>
              <w:rPr>
                <w:rFonts w:ascii="Verdana" w:hAnsi="Verdana"/>
                <w:b/>
                <w:bCs/>
                <w:color w:val="333333"/>
                <w:sz w:val="16"/>
                <w:szCs w:val="16"/>
                <w:lang w:val="nl-BE" w:eastAsia="nl-BE"/>
              </w:rPr>
            </w:pPr>
            <w:r>
              <w:rPr>
                <w:rFonts w:ascii="Verdana" w:hAnsi="Verdana"/>
                <w:b/>
                <w:bCs/>
                <w:color w:val="333333"/>
                <w:sz w:val="16"/>
                <w:szCs w:val="16"/>
                <w:lang w:val="nl-BE" w:eastAsia="nl-BE"/>
              </w:rPr>
              <w:t xml:space="preserve">verbruiksvergoeding </w:t>
            </w:r>
            <w:r w:rsidR="00BB6B97" w:rsidRPr="00300513">
              <w:rPr>
                <w:rFonts w:ascii="Verdana" w:hAnsi="Verdana"/>
                <w:b/>
                <w:bCs/>
                <w:color w:val="333333"/>
                <w:sz w:val="16"/>
                <w:szCs w:val="16"/>
                <w:lang w:val="nl-BE" w:eastAsia="nl-BE"/>
              </w:rPr>
              <w:t xml:space="preserve">vanaf </w:t>
            </w:r>
            <w:r w:rsidR="00BB6B97">
              <w:rPr>
                <w:rFonts w:ascii="Verdana" w:hAnsi="Verdana"/>
                <w:b/>
                <w:bCs/>
                <w:color w:val="333333"/>
                <w:sz w:val="16"/>
                <w:szCs w:val="16"/>
                <w:lang w:val="nl-BE" w:eastAsia="nl-BE"/>
              </w:rPr>
              <w:t>de 2</w:t>
            </w:r>
            <w:r w:rsidR="00BB6B97" w:rsidRPr="001227BF">
              <w:rPr>
                <w:rFonts w:ascii="Verdana" w:hAnsi="Verdana"/>
                <w:b/>
                <w:bCs/>
                <w:color w:val="333333"/>
                <w:sz w:val="16"/>
                <w:szCs w:val="16"/>
                <w:vertAlign w:val="superscript"/>
                <w:lang w:val="nl-BE" w:eastAsia="nl-BE"/>
              </w:rPr>
              <w:t>de</w:t>
            </w:r>
            <w:r w:rsidR="00BB6B97">
              <w:rPr>
                <w:rFonts w:ascii="Verdana" w:hAnsi="Verdana"/>
                <w:b/>
                <w:bCs/>
                <w:color w:val="333333"/>
                <w:sz w:val="16"/>
                <w:szCs w:val="16"/>
                <w:lang w:val="nl-BE" w:eastAsia="nl-BE"/>
              </w:rPr>
              <w:t xml:space="preserve"> </w:t>
            </w:r>
            <w:r w:rsidR="00BB6B97" w:rsidRPr="00300513">
              <w:rPr>
                <w:rFonts w:ascii="Verdana" w:hAnsi="Verdana"/>
                <w:b/>
                <w:bCs/>
                <w:color w:val="333333"/>
                <w:sz w:val="16"/>
                <w:szCs w:val="16"/>
                <w:lang w:val="nl-BE" w:eastAsia="nl-BE"/>
              </w:rPr>
              <w:t>dag</w:t>
            </w:r>
            <w:r w:rsidR="00511C84">
              <w:rPr>
                <w:rFonts w:ascii="Verdana" w:hAnsi="Verdana"/>
                <w:b/>
                <w:bCs/>
                <w:color w:val="333333"/>
                <w:sz w:val="16"/>
                <w:szCs w:val="16"/>
                <w:lang w:val="nl-BE" w:eastAsia="nl-BE"/>
              </w:rPr>
              <w:t xml:space="preserve"> – zonder telleropname</w:t>
            </w:r>
          </w:p>
        </w:tc>
      </w:tr>
      <w:tr w:rsidR="004D3D84" w:rsidRPr="008C6082" w14:paraId="4DF195DC" w14:textId="77777777" w:rsidTr="00280ECD">
        <w:trPr>
          <w:trHeight w:hRule="exact" w:val="397"/>
        </w:trPr>
        <w:tc>
          <w:tcPr>
            <w:tcW w:w="702" w:type="dxa"/>
          </w:tcPr>
          <w:p w14:paraId="7614A7C9"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3BC6F3EF" w14:textId="34D8A3E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230V</w:t>
            </w:r>
          </w:p>
        </w:tc>
        <w:tc>
          <w:tcPr>
            <w:tcW w:w="986" w:type="dxa"/>
            <w:shd w:val="clear" w:color="auto" w:fill="auto"/>
            <w:tcMar>
              <w:top w:w="75" w:type="dxa"/>
              <w:left w:w="75" w:type="dxa"/>
              <w:bottom w:w="75" w:type="dxa"/>
              <w:right w:w="75" w:type="dxa"/>
            </w:tcMar>
            <w:vAlign w:val="center"/>
            <w:hideMark/>
          </w:tcPr>
          <w:p w14:paraId="5A88F3AF"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16A</w:t>
            </w:r>
          </w:p>
        </w:tc>
        <w:tc>
          <w:tcPr>
            <w:tcW w:w="567" w:type="dxa"/>
            <w:shd w:val="clear" w:color="auto" w:fill="auto"/>
            <w:tcMar>
              <w:top w:w="75" w:type="dxa"/>
              <w:left w:w="75" w:type="dxa"/>
              <w:bottom w:w="75" w:type="dxa"/>
              <w:right w:w="75" w:type="dxa"/>
            </w:tcMar>
            <w:vAlign w:val="center"/>
            <w:hideMark/>
          </w:tcPr>
          <w:p w14:paraId="52F974F0"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2F</w:t>
            </w:r>
          </w:p>
        </w:tc>
        <w:tc>
          <w:tcPr>
            <w:tcW w:w="1017" w:type="dxa"/>
            <w:shd w:val="clear" w:color="auto" w:fill="auto"/>
            <w:tcMar>
              <w:top w:w="75" w:type="dxa"/>
              <w:left w:w="75" w:type="dxa"/>
              <w:bottom w:w="75" w:type="dxa"/>
              <w:right w:w="75" w:type="dxa"/>
            </w:tcMar>
            <w:vAlign w:val="center"/>
            <w:hideMark/>
          </w:tcPr>
          <w:p w14:paraId="4707F866"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4 kVA</w:t>
            </w:r>
          </w:p>
        </w:tc>
        <w:tc>
          <w:tcPr>
            <w:tcW w:w="2500" w:type="dxa"/>
            <w:shd w:val="clear" w:color="auto" w:fill="auto"/>
            <w:tcMar>
              <w:top w:w="57" w:type="dxa"/>
              <w:left w:w="57" w:type="dxa"/>
              <w:bottom w:w="57" w:type="dxa"/>
              <w:right w:w="57" w:type="dxa"/>
            </w:tcMar>
            <w:vAlign w:val="center"/>
            <w:hideMark/>
          </w:tcPr>
          <w:p w14:paraId="17D13966" w14:textId="39791AA9"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hideMark/>
          </w:tcPr>
          <w:p w14:paraId="5093B773" w14:textId="77777777" w:rsidR="00BB6B97" w:rsidRPr="00300513" w:rsidRDefault="00BB6B97" w:rsidP="00280ECD">
            <w:pPr>
              <w:spacing w:line="240" w:lineRule="exact"/>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€ 8,00</w:t>
            </w:r>
          </w:p>
        </w:tc>
      </w:tr>
      <w:tr w:rsidR="004D3D84" w:rsidRPr="008C6082" w14:paraId="6DAB14FB" w14:textId="77777777" w:rsidTr="00280ECD">
        <w:trPr>
          <w:trHeight w:hRule="exact" w:val="397"/>
        </w:trPr>
        <w:tc>
          <w:tcPr>
            <w:tcW w:w="702" w:type="dxa"/>
          </w:tcPr>
          <w:p w14:paraId="6E40856F"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480F0604" w14:textId="1175C62E"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230V</w:t>
            </w:r>
          </w:p>
        </w:tc>
        <w:tc>
          <w:tcPr>
            <w:tcW w:w="986" w:type="dxa"/>
            <w:shd w:val="clear" w:color="auto" w:fill="auto"/>
            <w:tcMar>
              <w:top w:w="75" w:type="dxa"/>
              <w:left w:w="75" w:type="dxa"/>
              <w:bottom w:w="75" w:type="dxa"/>
              <w:right w:w="75" w:type="dxa"/>
            </w:tcMar>
            <w:vAlign w:val="center"/>
            <w:hideMark/>
          </w:tcPr>
          <w:p w14:paraId="0366B347" w14:textId="3B1E887D"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20A</w:t>
            </w:r>
          </w:p>
        </w:tc>
        <w:tc>
          <w:tcPr>
            <w:tcW w:w="567" w:type="dxa"/>
            <w:shd w:val="clear" w:color="auto" w:fill="auto"/>
            <w:tcMar>
              <w:top w:w="75" w:type="dxa"/>
              <w:left w:w="75" w:type="dxa"/>
              <w:bottom w:w="75" w:type="dxa"/>
              <w:right w:w="75" w:type="dxa"/>
            </w:tcMar>
            <w:vAlign w:val="center"/>
            <w:hideMark/>
          </w:tcPr>
          <w:p w14:paraId="15F86CE2"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2F</w:t>
            </w:r>
          </w:p>
        </w:tc>
        <w:tc>
          <w:tcPr>
            <w:tcW w:w="1017" w:type="dxa"/>
            <w:shd w:val="clear" w:color="auto" w:fill="auto"/>
            <w:tcMar>
              <w:top w:w="75" w:type="dxa"/>
              <w:left w:w="75" w:type="dxa"/>
              <w:bottom w:w="75" w:type="dxa"/>
              <w:right w:w="75" w:type="dxa"/>
            </w:tcMar>
            <w:vAlign w:val="center"/>
            <w:hideMark/>
          </w:tcPr>
          <w:p w14:paraId="7675D584"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5 kVA</w:t>
            </w:r>
          </w:p>
        </w:tc>
        <w:tc>
          <w:tcPr>
            <w:tcW w:w="2500" w:type="dxa"/>
            <w:shd w:val="clear" w:color="auto" w:fill="auto"/>
            <w:tcMar>
              <w:top w:w="57" w:type="dxa"/>
              <w:left w:w="57" w:type="dxa"/>
              <w:bottom w:w="57" w:type="dxa"/>
              <w:right w:w="57" w:type="dxa"/>
            </w:tcMar>
            <w:vAlign w:val="center"/>
            <w:hideMark/>
          </w:tcPr>
          <w:p w14:paraId="218D2ABB" w14:textId="101A9BC9"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hideMark/>
          </w:tcPr>
          <w:p w14:paraId="3FAD127D" w14:textId="2FC8EE25" w:rsidR="00BB6B97" w:rsidRPr="00300513" w:rsidRDefault="00BB6B97" w:rsidP="00280ECD">
            <w:pPr>
              <w:spacing w:line="240" w:lineRule="exact"/>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€ 8,00</w:t>
            </w:r>
          </w:p>
        </w:tc>
      </w:tr>
      <w:tr w:rsidR="004D3D84" w:rsidRPr="008C6082" w14:paraId="4FD0F28D" w14:textId="77777777" w:rsidTr="00280ECD">
        <w:trPr>
          <w:trHeight w:hRule="exact" w:val="397"/>
        </w:trPr>
        <w:tc>
          <w:tcPr>
            <w:tcW w:w="702" w:type="dxa"/>
          </w:tcPr>
          <w:p w14:paraId="489F35A8"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tcPr>
          <w:p w14:paraId="50892877" w14:textId="3C4BF26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230V</w:t>
            </w:r>
          </w:p>
        </w:tc>
        <w:tc>
          <w:tcPr>
            <w:tcW w:w="986" w:type="dxa"/>
            <w:shd w:val="clear" w:color="auto" w:fill="auto"/>
            <w:tcMar>
              <w:top w:w="75" w:type="dxa"/>
              <w:left w:w="75" w:type="dxa"/>
              <w:bottom w:w="75" w:type="dxa"/>
              <w:right w:w="75" w:type="dxa"/>
            </w:tcMar>
            <w:vAlign w:val="center"/>
          </w:tcPr>
          <w:p w14:paraId="38E24B3A" w14:textId="746DCC70" w:rsidR="00BB6B97" w:rsidRPr="00300513" w:rsidRDefault="00BB6B97" w:rsidP="00280ECD">
            <w:pPr>
              <w:spacing w:line="240" w:lineRule="exact"/>
              <w:ind w:left="-72" w:firstLine="72"/>
              <w:contextualSpacing/>
              <w:jc w:val="center"/>
              <w:rPr>
                <w:rFonts w:ascii="Verdana" w:hAnsi="Verdana"/>
                <w:sz w:val="16"/>
                <w:szCs w:val="16"/>
                <w:lang w:val="nl-BE" w:eastAsia="nl-BE"/>
              </w:rPr>
            </w:pPr>
            <w:r>
              <w:rPr>
                <w:rFonts w:ascii="Verdana" w:hAnsi="Verdana"/>
                <w:sz w:val="16"/>
                <w:szCs w:val="16"/>
                <w:lang w:val="nl-BE" w:eastAsia="nl-BE"/>
              </w:rPr>
              <w:t>32A</w:t>
            </w:r>
          </w:p>
        </w:tc>
        <w:tc>
          <w:tcPr>
            <w:tcW w:w="567" w:type="dxa"/>
            <w:shd w:val="clear" w:color="auto" w:fill="auto"/>
            <w:tcMar>
              <w:top w:w="75" w:type="dxa"/>
              <w:left w:w="75" w:type="dxa"/>
              <w:bottom w:w="75" w:type="dxa"/>
              <w:right w:w="75" w:type="dxa"/>
            </w:tcMar>
            <w:vAlign w:val="center"/>
          </w:tcPr>
          <w:p w14:paraId="5C6CBC6C" w14:textId="35A5BCA0"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2F</w:t>
            </w:r>
          </w:p>
        </w:tc>
        <w:tc>
          <w:tcPr>
            <w:tcW w:w="1017" w:type="dxa"/>
            <w:shd w:val="clear" w:color="auto" w:fill="auto"/>
            <w:tcMar>
              <w:top w:w="75" w:type="dxa"/>
              <w:left w:w="75" w:type="dxa"/>
              <w:bottom w:w="75" w:type="dxa"/>
              <w:right w:w="75" w:type="dxa"/>
            </w:tcMar>
            <w:vAlign w:val="center"/>
          </w:tcPr>
          <w:p w14:paraId="52855898" w14:textId="0BA6F642"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7 kVA</w:t>
            </w:r>
          </w:p>
        </w:tc>
        <w:tc>
          <w:tcPr>
            <w:tcW w:w="2500" w:type="dxa"/>
            <w:shd w:val="clear" w:color="auto" w:fill="auto"/>
            <w:tcMar>
              <w:top w:w="57" w:type="dxa"/>
              <w:left w:w="57" w:type="dxa"/>
              <w:bottom w:w="57" w:type="dxa"/>
              <w:right w:w="57" w:type="dxa"/>
            </w:tcMar>
            <w:vAlign w:val="center"/>
          </w:tcPr>
          <w:p w14:paraId="276DD0A8" w14:textId="6855B3B7"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tcPr>
          <w:p w14:paraId="3AEA7680" w14:textId="647ABE1D" w:rsidR="00BB6B97" w:rsidRPr="00300513" w:rsidRDefault="00BB6B97" w:rsidP="00280ECD">
            <w:pPr>
              <w:spacing w:line="240" w:lineRule="exact"/>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€ 10,00</w:t>
            </w:r>
          </w:p>
        </w:tc>
      </w:tr>
      <w:tr w:rsidR="004D3D84" w:rsidRPr="008C6082" w14:paraId="266135F9" w14:textId="77777777" w:rsidTr="00280ECD">
        <w:trPr>
          <w:trHeight w:hRule="exact" w:val="397"/>
        </w:trPr>
        <w:tc>
          <w:tcPr>
            <w:tcW w:w="702" w:type="dxa"/>
          </w:tcPr>
          <w:p w14:paraId="34B6C232"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3432054F" w14:textId="1EDA3883"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230V</w:t>
            </w:r>
          </w:p>
        </w:tc>
        <w:tc>
          <w:tcPr>
            <w:tcW w:w="986" w:type="dxa"/>
            <w:shd w:val="clear" w:color="auto" w:fill="auto"/>
            <w:tcMar>
              <w:top w:w="75" w:type="dxa"/>
              <w:left w:w="75" w:type="dxa"/>
              <w:bottom w:w="75" w:type="dxa"/>
              <w:right w:w="75" w:type="dxa"/>
            </w:tcMar>
            <w:vAlign w:val="center"/>
            <w:hideMark/>
          </w:tcPr>
          <w:p w14:paraId="7E02771F"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16A</w:t>
            </w:r>
          </w:p>
        </w:tc>
        <w:tc>
          <w:tcPr>
            <w:tcW w:w="567" w:type="dxa"/>
            <w:shd w:val="clear" w:color="auto" w:fill="auto"/>
            <w:tcMar>
              <w:top w:w="75" w:type="dxa"/>
              <w:left w:w="75" w:type="dxa"/>
              <w:bottom w:w="75" w:type="dxa"/>
              <w:right w:w="75" w:type="dxa"/>
            </w:tcMar>
            <w:vAlign w:val="center"/>
            <w:hideMark/>
          </w:tcPr>
          <w:p w14:paraId="3FA0CEC8"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1729A580"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6 kVA</w:t>
            </w:r>
          </w:p>
        </w:tc>
        <w:tc>
          <w:tcPr>
            <w:tcW w:w="2500" w:type="dxa"/>
            <w:shd w:val="clear" w:color="auto" w:fill="auto"/>
            <w:tcMar>
              <w:top w:w="57" w:type="dxa"/>
              <w:left w:w="57" w:type="dxa"/>
              <w:bottom w:w="57" w:type="dxa"/>
              <w:right w:w="57" w:type="dxa"/>
            </w:tcMar>
            <w:vAlign w:val="center"/>
            <w:hideMark/>
          </w:tcPr>
          <w:p w14:paraId="33BEE6FC" w14:textId="317D3EB2"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hideMark/>
          </w:tcPr>
          <w:p w14:paraId="3DB00FF6" w14:textId="77777777" w:rsidR="00BB6B97" w:rsidRPr="00300513" w:rsidRDefault="00BB6B97" w:rsidP="00280ECD">
            <w:pPr>
              <w:spacing w:line="240" w:lineRule="exact"/>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€ 23,00</w:t>
            </w:r>
          </w:p>
        </w:tc>
      </w:tr>
      <w:tr w:rsidR="004D3D84" w:rsidRPr="008C6082" w14:paraId="29509A4B" w14:textId="77777777" w:rsidTr="00280ECD">
        <w:trPr>
          <w:trHeight w:hRule="exact" w:val="397"/>
        </w:trPr>
        <w:tc>
          <w:tcPr>
            <w:tcW w:w="702" w:type="dxa"/>
          </w:tcPr>
          <w:p w14:paraId="0547A164"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7A60509E" w14:textId="6244D260"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230V</w:t>
            </w:r>
          </w:p>
        </w:tc>
        <w:tc>
          <w:tcPr>
            <w:tcW w:w="986" w:type="dxa"/>
            <w:shd w:val="clear" w:color="auto" w:fill="auto"/>
            <w:tcMar>
              <w:top w:w="75" w:type="dxa"/>
              <w:left w:w="75" w:type="dxa"/>
              <w:bottom w:w="75" w:type="dxa"/>
              <w:right w:w="75" w:type="dxa"/>
            </w:tcMar>
            <w:vAlign w:val="center"/>
            <w:hideMark/>
          </w:tcPr>
          <w:p w14:paraId="5C01C252"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32A</w:t>
            </w:r>
          </w:p>
        </w:tc>
        <w:tc>
          <w:tcPr>
            <w:tcW w:w="567" w:type="dxa"/>
            <w:shd w:val="clear" w:color="auto" w:fill="auto"/>
            <w:tcMar>
              <w:top w:w="75" w:type="dxa"/>
              <w:left w:w="75" w:type="dxa"/>
              <w:bottom w:w="75" w:type="dxa"/>
              <w:right w:w="75" w:type="dxa"/>
            </w:tcMar>
            <w:vAlign w:val="center"/>
            <w:hideMark/>
          </w:tcPr>
          <w:p w14:paraId="4A88A69F"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776CEBA3"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13 kVA</w:t>
            </w:r>
          </w:p>
        </w:tc>
        <w:tc>
          <w:tcPr>
            <w:tcW w:w="2500" w:type="dxa"/>
            <w:shd w:val="clear" w:color="auto" w:fill="auto"/>
            <w:tcMar>
              <w:top w:w="57" w:type="dxa"/>
              <w:left w:w="57" w:type="dxa"/>
              <w:bottom w:w="57" w:type="dxa"/>
              <w:right w:w="57" w:type="dxa"/>
            </w:tcMar>
            <w:vAlign w:val="center"/>
            <w:hideMark/>
          </w:tcPr>
          <w:p w14:paraId="2898D02A" w14:textId="6784A4AD"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hideMark/>
          </w:tcPr>
          <w:p w14:paraId="0976B028" w14:textId="51535E17" w:rsidR="00BB6B97" w:rsidRPr="00300513" w:rsidRDefault="00BB6B97" w:rsidP="00280ECD">
            <w:pPr>
              <w:spacing w:line="240" w:lineRule="exact"/>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€ 23,00</w:t>
            </w:r>
          </w:p>
        </w:tc>
      </w:tr>
      <w:tr w:rsidR="004D3D84" w:rsidRPr="008C6082" w14:paraId="3F3D827E" w14:textId="77777777" w:rsidTr="00280ECD">
        <w:trPr>
          <w:trHeight w:hRule="exact" w:val="397"/>
        </w:trPr>
        <w:tc>
          <w:tcPr>
            <w:tcW w:w="702" w:type="dxa"/>
          </w:tcPr>
          <w:p w14:paraId="38E6AEA2"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143BE5B9" w14:textId="28073E1D"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230V</w:t>
            </w:r>
          </w:p>
        </w:tc>
        <w:tc>
          <w:tcPr>
            <w:tcW w:w="986" w:type="dxa"/>
            <w:shd w:val="clear" w:color="auto" w:fill="auto"/>
            <w:tcMar>
              <w:top w:w="75" w:type="dxa"/>
              <w:left w:w="75" w:type="dxa"/>
              <w:bottom w:w="75" w:type="dxa"/>
              <w:right w:w="75" w:type="dxa"/>
            </w:tcMar>
            <w:vAlign w:val="center"/>
            <w:hideMark/>
          </w:tcPr>
          <w:p w14:paraId="58E89FB4"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63A</w:t>
            </w:r>
          </w:p>
        </w:tc>
        <w:tc>
          <w:tcPr>
            <w:tcW w:w="567" w:type="dxa"/>
            <w:shd w:val="clear" w:color="auto" w:fill="auto"/>
            <w:tcMar>
              <w:top w:w="75" w:type="dxa"/>
              <w:left w:w="75" w:type="dxa"/>
              <w:bottom w:w="75" w:type="dxa"/>
              <w:right w:w="75" w:type="dxa"/>
            </w:tcMar>
            <w:vAlign w:val="center"/>
            <w:hideMark/>
          </w:tcPr>
          <w:p w14:paraId="6F43B0C0"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12E0B954"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25 kVA</w:t>
            </w:r>
          </w:p>
        </w:tc>
        <w:tc>
          <w:tcPr>
            <w:tcW w:w="2500" w:type="dxa"/>
            <w:shd w:val="clear" w:color="auto" w:fill="auto"/>
            <w:tcMar>
              <w:top w:w="57" w:type="dxa"/>
              <w:left w:w="57" w:type="dxa"/>
              <w:bottom w:w="57" w:type="dxa"/>
              <w:right w:w="57" w:type="dxa"/>
            </w:tcMar>
            <w:vAlign w:val="center"/>
            <w:hideMark/>
          </w:tcPr>
          <w:p w14:paraId="52327D7E" w14:textId="4BD98C97"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hideMark/>
          </w:tcPr>
          <w:p w14:paraId="76052A87" w14:textId="77777777"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€ 44,00</w:t>
            </w:r>
          </w:p>
        </w:tc>
      </w:tr>
      <w:tr w:rsidR="004D3D84" w:rsidRPr="008C6082" w14:paraId="3B7FF8D8" w14:textId="77777777" w:rsidTr="00280ECD">
        <w:trPr>
          <w:trHeight w:hRule="exact" w:val="397"/>
        </w:trPr>
        <w:tc>
          <w:tcPr>
            <w:tcW w:w="702" w:type="dxa"/>
          </w:tcPr>
          <w:p w14:paraId="48F86A76"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35C3E295" w14:textId="04C65D5D"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230V</w:t>
            </w:r>
          </w:p>
        </w:tc>
        <w:tc>
          <w:tcPr>
            <w:tcW w:w="986" w:type="dxa"/>
            <w:shd w:val="clear" w:color="auto" w:fill="auto"/>
            <w:tcMar>
              <w:top w:w="75" w:type="dxa"/>
              <w:left w:w="75" w:type="dxa"/>
              <w:bottom w:w="75" w:type="dxa"/>
              <w:right w:w="75" w:type="dxa"/>
            </w:tcMar>
            <w:vAlign w:val="center"/>
            <w:hideMark/>
          </w:tcPr>
          <w:p w14:paraId="36D83A8F"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125A</w:t>
            </w:r>
          </w:p>
        </w:tc>
        <w:tc>
          <w:tcPr>
            <w:tcW w:w="567" w:type="dxa"/>
            <w:shd w:val="clear" w:color="auto" w:fill="auto"/>
            <w:tcMar>
              <w:top w:w="75" w:type="dxa"/>
              <w:left w:w="75" w:type="dxa"/>
              <w:bottom w:w="75" w:type="dxa"/>
              <w:right w:w="75" w:type="dxa"/>
            </w:tcMar>
            <w:vAlign w:val="center"/>
            <w:hideMark/>
          </w:tcPr>
          <w:p w14:paraId="204B3DEB"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01931C2B"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50 kVA</w:t>
            </w:r>
          </w:p>
        </w:tc>
        <w:tc>
          <w:tcPr>
            <w:tcW w:w="2500" w:type="dxa"/>
            <w:shd w:val="clear" w:color="auto" w:fill="auto"/>
            <w:tcMar>
              <w:top w:w="57" w:type="dxa"/>
              <w:left w:w="57" w:type="dxa"/>
              <w:bottom w:w="57" w:type="dxa"/>
              <w:right w:w="57" w:type="dxa"/>
            </w:tcMar>
            <w:vAlign w:val="center"/>
            <w:hideMark/>
          </w:tcPr>
          <w:p w14:paraId="03AC4F27" w14:textId="588E4521"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200,00</w:t>
            </w:r>
          </w:p>
        </w:tc>
        <w:tc>
          <w:tcPr>
            <w:tcW w:w="2930" w:type="dxa"/>
            <w:shd w:val="clear" w:color="auto" w:fill="auto"/>
            <w:tcMar>
              <w:top w:w="57" w:type="dxa"/>
              <w:left w:w="57" w:type="dxa"/>
              <w:bottom w:w="57" w:type="dxa"/>
              <w:right w:w="57" w:type="dxa"/>
            </w:tcMar>
            <w:vAlign w:val="center"/>
            <w:hideMark/>
          </w:tcPr>
          <w:p w14:paraId="0465411F" w14:textId="77777777"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€ 67,00</w:t>
            </w:r>
          </w:p>
        </w:tc>
      </w:tr>
      <w:tr w:rsidR="004D3D84" w:rsidRPr="008C6082" w14:paraId="5EA49A97" w14:textId="77777777" w:rsidTr="00280ECD">
        <w:trPr>
          <w:trHeight w:hRule="exact" w:val="397"/>
        </w:trPr>
        <w:tc>
          <w:tcPr>
            <w:tcW w:w="702" w:type="dxa"/>
          </w:tcPr>
          <w:p w14:paraId="4732171A"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377A41F9" w14:textId="7D191B1D"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400V</w:t>
            </w:r>
          </w:p>
        </w:tc>
        <w:tc>
          <w:tcPr>
            <w:tcW w:w="986" w:type="dxa"/>
            <w:shd w:val="clear" w:color="auto" w:fill="auto"/>
            <w:tcMar>
              <w:top w:w="75" w:type="dxa"/>
              <w:left w:w="75" w:type="dxa"/>
              <w:bottom w:w="75" w:type="dxa"/>
              <w:right w:w="75" w:type="dxa"/>
            </w:tcMar>
            <w:vAlign w:val="center"/>
            <w:hideMark/>
          </w:tcPr>
          <w:p w14:paraId="6841CB1E"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16A</w:t>
            </w:r>
          </w:p>
        </w:tc>
        <w:tc>
          <w:tcPr>
            <w:tcW w:w="567" w:type="dxa"/>
            <w:shd w:val="clear" w:color="auto" w:fill="auto"/>
            <w:tcMar>
              <w:top w:w="75" w:type="dxa"/>
              <w:left w:w="75" w:type="dxa"/>
              <w:bottom w:w="75" w:type="dxa"/>
              <w:right w:w="75" w:type="dxa"/>
            </w:tcMar>
            <w:vAlign w:val="center"/>
            <w:hideMark/>
          </w:tcPr>
          <w:p w14:paraId="3F1A19B0"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67583BF8"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11 kVA</w:t>
            </w:r>
          </w:p>
        </w:tc>
        <w:tc>
          <w:tcPr>
            <w:tcW w:w="2500" w:type="dxa"/>
            <w:shd w:val="clear" w:color="auto" w:fill="auto"/>
            <w:tcMar>
              <w:top w:w="57" w:type="dxa"/>
              <w:left w:w="57" w:type="dxa"/>
              <w:bottom w:w="57" w:type="dxa"/>
              <w:right w:w="57" w:type="dxa"/>
            </w:tcMar>
            <w:vAlign w:val="center"/>
            <w:hideMark/>
          </w:tcPr>
          <w:p w14:paraId="3F017A6D" w14:textId="64FEE837"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hideMark/>
          </w:tcPr>
          <w:p w14:paraId="36C27F90" w14:textId="1A5C0216"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23,00</w:t>
            </w:r>
          </w:p>
        </w:tc>
      </w:tr>
      <w:tr w:rsidR="004D3D84" w:rsidRPr="008C6082" w14:paraId="345F6290" w14:textId="77777777" w:rsidTr="00280ECD">
        <w:trPr>
          <w:trHeight w:hRule="exact" w:val="397"/>
        </w:trPr>
        <w:tc>
          <w:tcPr>
            <w:tcW w:w="702" w:type="dxa"/>
          </w:tcPr>
          <w:p w14:paraId="79825569"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6BCB868B" w14:textId="67AD2C1D"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400V</w:t>
            </w:r>
          </w:p>
        </w:tc>
        <w:tc>
          <w:tcPr>
            <w:tcW w:w="986" w:type="dxa"/>
            <w:shd w:val="clear" w:color="auto" w:fill="auto"/>
            <w:tcMar>
              <w:top w:w="75" w:type="dxa"/>
              <w:left w:w="75" w:type="dxa"/>
              <w:bottom w:w="75" w:type="dxa"/>
              <w:right w:w="75" w:type="dxa"/>
            </w:tcMar>
            <w:vAlign w:val="center"/>
            <w:hideMark/>
          </w:tcPr>
          <w:p w14:paraId="79F56DB7"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32A</w:t>
            </w:r>
          </w:p>
        </w:tc>
        <w:tc>
          <w:tcPr>
            <w:tcW w:w="567" w:type="dxa"/>
            <w:shd w:val="clear" w:color="auto" w:fill="auto"/>
            <w:tcMar>
              <w:top w:w="75" w:type="dxa"/>
              <w:left w:w="75" w:type="dxa"/>
              <w:bottom w:w="75" w:type="dxa"/>
              <w:right w:w="75" w:type="dxa"/>
            </w:tcMar>
            <w:vAlign w:val="center"/>
            <w:hideMark/>
          </w:tcPr>
          <w:p w14:paraId="577F02FC"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3EA260FA"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22 kVA</w:t>
            </w:r>
          </w:p>
        </w:tc>
        <w:tc>
          <w:tcPr>
            <w:tcW w:w="2500" w:type="dxa"/>
            <w:shd w:val="clear" w:color="auto" w:fill="auto"/>
            <w:tcMar>
              <w:top w:w="57" w:type="dxa"/>
              <w:left w:w="57" w:type="dxa"/>
              <w:bottom w:w="57" w:type="dxa"/>
              <w:right w:w="57" w:type="dxa"/>
            </w:tcMar>
            <w:vAlign w:val="center"/>
            <w:hideMark/>
          </w:tcPr>
          <w:p w14:paraId="766F3214" w14:textId="221F6F08"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hideMark/>
          </w:tcPr>
          <w:p w14:paraId="22E1329C" w14:textId="6E65F7EB"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23,00</w:t>
            </w:r>
          </w:p>
        </w:tc>
      </w:tr>
      <w:tr w:rsidR="004D3D84" w:rsidRPr="008C6082" w14:paraId="32B04927" w14:textId="77777777" w:rsidTr="00280ECD">
        <w:trPr>
          <w:trHeight w:hRule="exact" w:val="397"/>
        </w:trPr>
        <w:tc>
          <w:tcPr>
            <w:tcW w:w="702" w:type="dxa"/>
          </w:tcPr>
          <w:p w14:paraId="4035575C"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4A550AA0" w14:textId="1813872C"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400V</w:t>
            </w:r>
          </w:p>
        </w:tc>
        <w:tc>
          <w:tcPr>
            <w:tcW w:w="986" w:type="dxa"/>
            <w:shd w:val="clear" w:color="auto" w:fill="auto"/>
            <w:tcMar>
              <w:top w:w="75" w:type="dxa"/>
              <w:left w:w="75" w:type="dxa"/>
              <w:bottom w:w="75" w:type="dxa"/>
              <w:right w:w="75" w:type="dxa"/>
            </w:tcMar>
            <w:vAlign w:val="center"/>
            <w:hideMark/>
          </w:tcPr>
          <w:p w14:paraId="3B856D93"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63A</w:t>
            </w:r>
          </w:p>
        </w:tc>
        <w:tc>
          <w:tcPr>
            <w:tcW w:w="567" w:type="dxa"/>
            <w:shd w:val="clear" w:color="auto" w:fill="auto"/>
            <w:tcMar>
              <w:top w:w="75" w:type="dxa"/>
              <w:left w:w="75" w:type="dxa"/>
              <w:bottom w:w="75" w:type="dxa"/>
              <w:right w:w="75" w:type="dxa"/>
            </w:tcMar>
            <w:vAlign w:val="center"/>
            <w:hideMark/>
          </w:tcPr>
          <w:p w14:paraId="08C964E4"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3130330E"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44 kVA</w:t>
            </w:r>
          </w:p>
        </w:tc>
        <w:tc>
          <w:tcPr>
            <w:tcW w:w="2500" w:type="dxa"/>
            <w:shd w:val="clear" w:color="auto" w:fill="auto"/>
            <w:tcMar>
              <w:top w:w="57" w:type="dxa"/>
              <w:left w:w="57" w:type="dxa"/>
              <w:bottom w:w="57" w:type="dxa"/>
              <w:right w:w="57" w:type="dxa"/>
            </w:tcMar>
            <w:vAlign w:val="center"/>
            <w:hideMark/>
          </w:tcPr>
          <w:p w14:paraId="21236AB7" w14:textId="2AF352B6"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33,00</w:t>
            </w:r>
          </w:p>
        </w:tc>
        <w:tc>
          <w:tcPr>
            <w:tcW w:w="2930" w:type="dxa"/>
            <w:shd w:val="clear" w:color="auto" w:fill="auto"/>
            <w:tcMar>
              <w:top w:w="57" w:type="dxa"/>
              <w:left w:w="57" w:type="dxa"/>
              <w:bottom w:w="57" w:type="dxa"/>
              <w:right w:w="57" w:type="dxa"/>
            </w:tcMar>
            <w:vAlign w:val="center"/>
            <w:hideMark/>
          </w:tcPr>
          <w:p w14:paraId="66C1C505" w14:textId="5EBFAB3D"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44,00</w:t>
            </w:r>
          </w:p>
        </w:tc>
      </w:tr>
      <w:tr w:rsidR="004D3D84" w:rsidRPr="008C6082" w14:paraId="717970E3" w14:textId="77777777" w:rsidTr="00280ECD">
        <w:trPr>
          <w:trHeight w:hRule="exact" w:val="397"/>
        </w:trPr>
        <w:tc>
          <w:tcPr>
            <w:tcW w:w="702" w:type="dxa"/>
          </w:tcPr>
          <w:p w14:paraId="1BE18436"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2FF32C12" w14:textId="59653CFC"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400V</w:t>
            </w:r>
          </w:p>
        </w:tc>
        <w:tc>
          <w:tcPr>
            <w:tcW w:w="986" w:type="dxa"/>
            <w:shd w:val="clear" w:color="auto" w:fill="auto"/>
            <w:tcMar>
              <w:top w:w="75" w:type="dxa"/>
              <w:left w:w="75" w:type="dxa"/>
              <w:bottom w:w="75" w:type="dxa"/>
              <w:right w:w="75" w:type="dxa"/>
            </w:tcMar>
            <w:vAlign w:val="center"/>
            <w:hideMark/>
          </w:tcPr>
          <w:p w14:paraId="1EEE6C48"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125A</w:t>
            </w:r>
          </w:p>
        </w:tc>
        <w:tc>
          <w:tcPr>
            <w:tcW w:w="567" w:type="dxa"/>
            <w:shd w:val="clear" w:color="auto" w:fill="auto"/>
            <w:tcMar>
              <w:top w:w="75" w:type="dxa"/>
              <w:left w:w="75" w:type="dxa"/>
              <w:bottom w:w="75" w:type="dxa"/>
              <w:right w:w="75" w:type="dxa"/>
            </w:tcMar>
            <w:vAlign w:val="center"/>
            <w:hideMark/>
          </w:tcPr>
          <w:p w14:paraId="3BBCD368"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56072109"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87 kVA</w:t>
            </w:r>
          </w:p>
        </w:tc>
        <w:tc>
          <w:tcPr>
            <w:tcW w:w="2500" w:type="dxa"/>
            <w:shd w:val="clear" w:color="auto" w:fill="auto"/>
            <w:tcMar>
              <w:top w:w="57" w:type="dxa"/>
              <w:left w:w="57" w:type="dxa"/>
              <w:bottom w:w="57" w:type="dxa"/>
              <w:right w:w="57" w:type="dxa"/>
            </w:tcMar>
            <w:vAlign w:val="center"/>
            <w:hideMark/>
          </w:tcPr>
          <w:p w14:paraId="6A8B3174" w14:textId="733FC3DC"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400,00</w:t>
            </w:r>
          </w:p>
        </w:tc>
        <w:tc>
          <w:tcPr>
            <w:tcW w:w="2930" w:type="dxa"/>
            <w:shd w:val="clear" w:color="auto" w:fill="auto"/>
            <w:tcMar>
              <w:top w:w="57" w:type="dxa"/>
              <w:left w:w="57" w:type="dxa"/>
              <w:bottom w:w="57" w:type="dxa"/>
              <w:right w:w="57" w:type="dxa"/>
            </w:tcMar>
            <w:vAlign w:val="center"/>
            <w:hideMark/>
          </w:tcPr>
          <w:p w14:paraId="78F53183" w14:textId="332F1B81"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130,00</w:t>
            </w:r>
          </w:p>
        </w:tc>
      </w:tr>
      <w:tr w:rsidR="004D3D84" w:rsidRPr="008C6082" w14:paraId="03C8D5F8" w14:textId="77777777" w:rsidTr="00280ECD">
        <w:trPr>
          <w:trHeight w:hRule="exact" w:val="397"/>
        </w:trPr>
        <w:tc>
          <w:tcPr>
            <w:tcW w:w="702" w:type="dxa"/>
          </w:tcPr>
          <w:p w14:paraId="6AF37776"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p>
        </w:tc>
        <w:tc>
          <w:tcPr>
            <w:tcW w:w="937" w:type="dxa"/>
            <w:shd w:val="clear" w:color="auto" w:fill="auto"/>
            <w:tcMar>
              <w:top w:w="75" w:type="dxa"/>
              <w:left w:w="75" w:type="dxa"/>
              <w:bottom w:w="75" w:type="dxa"/>
              <w:right w:w="75" w:type="dxa"/>
            </w:tcMar>
            <w:vAlign w:val="center"/>
            <w:hideMark/>
          </w:tcPr>
          <w:p w14:paraId="5AECAFDF" w14:textId="3599DE5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400V</w:t>
            </w:r>
          </w:p>
        </w:tc>
        <w:tc>
          <w:tcPr>
            <w:tcW w:w="986" w:type="dxa"/>
            <w:shd w:val="clear" w:color="auto" w:fill="auto"/>
            <w:tcMar>
              <w:top w:w="75" w:type="dxa"/>
              <w:left w:w="75" w:type="dxa"/>
              <w:bottom w:w="75" w:type="dxa"/>
              <w:right w:w="75" w:type="dxa"/>
            </w:tcMar>
            <w:vAlign w:val="center"/>
            <w:hideMark/>
          </w:tcPr>
          <w:p w14:paraId="4523DE25"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240A</w:t>
            </w:r>
          </w:p>
        </w:tc>
        <w:tc>
          <w:tcPr>
            <w:tcW w:w="567" w:type="dxa"/>
            <w:shd w:val="clear" w:color="auto" w:fill="auto"/>
            <w:tcMar>
              <w:top w:w="75" w:type="dxa"/>
              <w:left w:w="75" w:type="dxa"/>
              <w:bottom w:w="75" w:type="dxa"/>
              <w:right w:w="75" w:type="dxa"/>
            </w:tcMar>
            <w:vAlign w:val="center"/>
            <w:hideMark/>
          </w:tcPr>
          <w:p w14:paraId="0C0E0D02"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3F</w:t>
            </w:r>
          </w:p>
        </w:tc>
        <w:tc>
          <w:tcPr>
            <w:tcW w:w="1017" w:type="dxa"/>
            <w:shd w:val="clear" w:color="auto" w:fill="auto"/>
            <w:tcMar>
              <w:top w:w="75" w:type="dxa"/>
              <w:left w:w="75" w:type="dxa"/>
              <w:bottom w:w="75" w:type="dxa"/>
              <w:right w:w="75" w:type="dxa"/>
            </w:tcMar>
            <w:vAlign w:val="center"/>
            <w:hideMark/>
          </w:tcPr>
          <w:p w14:paraId="1215B7DB" w14:textId="77777777" w:rsidR="00BB6B97" w:rsidRPr="00300513" w:rsidRDefault="00BB6B97" w:rsidP="00280ECD">
            <w:pPr>
              <w:spacing w:line="240" w:lineRule="exact"/>
              <w:ind w:left="-72" w:firstLine="72"/>
              <w:contextualSpacing/>
              <w:jc w:val="center"/>
              <w:rPr>
                <w:rFonts w:ascii="Verdana" w:hAnsi="Verdana"/>
                <w:sz w:val="16"/>
                <w:szCs w:val="16"/>
                <w:lang w:val="nl-BE" w:eastAsia="nl-BE"/>
              </w:rPr>
            </w:pPr>
            <w:r w:rsidRPr="00300513">
              <w:rPr>
                <w:rFonts w:ascii="Verdana" w:hAnsi="Verdana"/>
                <w:sz w:val="16"/>
                <w:szCs w:val="16"/>
                <w:lang w:val="nl-BE" w:eastAsia="nl-BE"/>
              </w:rPr>
              <w:t>166 kVA</w:t>
            </w:r>
          </w:p>
        </w:tc>
        <w:tc>
          <w:tcPr>
            <w:tcW w:w="2500" w:type="dxa"/>
            <w:shd w:val="clear" w:color="auto" w:fill="auto"/>
            <w:tcMar>
              <w:top w:w="57" w:type="dxa"/>
              <w:left w:w="57" w:type="dxa"/>
              <w:bottom w:w="57" w:type="dxa"/>
              <w:right w:w="57" w:type="dxa"/>
            </w:tcMar>
            <w:vAlign w:val="center"/>
            <w:hideMark/>
          </w:tcPr>
          <w:p w14:paraId="663B13E3" w14:textId="5A98F093"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800,00</w:t>
            </w:r>
          </w:p>
        </w:tc>
        <w:tc>
          <w:tcPr>
            <w:tcW w:w="2930" w:type="dxa"/>
            <w:shd w:val="clear" w:color="auto" w:fill="auto"/>
            <w:tcMar>
              <w:top w:w="57" w:type="dxa"/>
              <w:left w:w="57" w:type="dxa"/>
              <w:bottom w:w="57" w:type="dxa"/>
              <w:right w:w="57" w:type="dxa"/>
            </w:tcMar>
            <w:vAlign w:val="center"/>
            <w:hideMark/>
          </w:tcPr>
          <w:p w14:paraId="0376E8AD" w14:textId="592D2D56" w:rsidR="00BB6B97" w:rsidRPr="00300513" w:rsidRDefault="00BB6B97" w:rsidP="00280ECD">
            <w:pPr>
              <w:spacing w:line="240" w:lineRule="exact"/>
              <w:ind w:left="-72" w:firstLine="72"/>
              <w:contextualSpacing/>
              <w:jc w:val="center"/>
              <w:rPr>
                <w:rFonts w:ascii="Verdana" w:hAnsi="Verdana"/>
                <w:color w:val="333333"/>
                <w:sz w:val="16"/>
                <w:szCs w:val="16"/>
                <w:lang w:val="nl-BE" w:eastAsia="nl-BE"/>
              </w:rPr>
            </w:pPr>
            <w:r w:rsidRPr="00300513">
              <w:rPr>
                <w:rFonts w:ascii="Verdana" w:hAnsi="Verdana"/>
                <w:color w:val="333333"/>
                <w:sz w:val="16"/>
                <w:szCs w:val="16"/>
                <w:lang w:val="nl-BE" w:eastAsia="nl-BE"/>
              </w:rPr>
              <w:t>€</w:t>
            </w:r>
            <w:r>
              <w:rPr>
                <w:rFonts w:ascii="Verdana" w:hAnsi="Verdana"/>
                <w:color w:val="333333"/>
                <w:sz w:val="16"/>
                <w:szCs w:val="16"/>
                <w:lang w:val="nl-BE" w:eastAsia="nl-BE"/>
              </w:rPr>
              <w:t> </w:t>
            </w:r>
            <w:r w:rsidRPr="00300513">
              <w:rPr>
                <w:rFonts w:ascii="Verdana" w:hAnsi="Verdana"/>
                <w:color w:val="333333"/>
                <w:sz w:val="16"/>
                <w:szCs w:val="16"/>
                <w:lang w:val="nl-BE" w:eastAsia="nl-BE"/>
              </w:rPr>
              <w:t>260,00</w:t>
            </w:r>
          </w:p>
        </w:tc>
      </w:tr>
    </w:tbl>
    <w:p w14:paraId="7B01598C" w14:textId="77777777" w:rsidR="005A1622" w:rsidRPr="00211AB3" w:rsidRDefault="005A1622" w:rsidP="005A1622">
      <w:pPr>
        <w:keepNext/>
        <w:spacing w:before="240" w:after="120"/>
        <w:rPr>
          <w:rFonts w:ascii="Verdana" w:hAnsi="Verdana"/>
          <w:b/>
          <w:iCs/>
          <w:sz w:val="18"/>
          <w:szCs w:val="18"/>
        </w:rPr>
      </w:pPr>
      <w:r>
        <w:rPr>
          <w:rFonts w:ascii="Verdana" w:hAnsi="Verdana"/>
          <w:b/>
          <w:iCs/>
          <w:sz w:val="18"/>
          <w:szCs w:val="18"/>
        </w:rPr>
        <w:lastRenderedPageBreak/>
        <w:t>O</w:t>
      </w:r>
      <w:r w:rsidRPr="00211AB3">
        <w:rPr>
          <w:rFonts w:ascii="Verdana" w:hAnsi="Verdana"/>
          <w:b/>
          <w:iCs/>
          <w:sz w:val="18"/>
          <w:szCs w:val="18"/>
        </w:rPr>
        <w:t>pmerkingen</w:t>
      </w:r>
    </w:p>
    <w:p w14:paraId="40E4AEF7" w14:textId="77777777" w:rsidR="005A1622" w:rsidRDefault="005A1622" w:rsidP="001E599E">
      <w:pPr>
        <w:pStyle w:val="Plattetekst"/>
        <w:numPr>
          <w:ilvl w:val="0"/>
          <w:numId w:val="21"/>
        </w:numPr>
        <w:tabs>
          <w:tab w:val="left" w:pos="284"/>
        </w:tabs>
        <w:spacing w:after="0" w:line="260" w:lineRule="exact"/>
        <w:ind w:left="714" w:hanging="357"/>
        <w:rPr>
          <w:rFonts w:ascii="Verdana" w:hAnsi="Verdana" w:cs="Arial"/>
          <w:sz w:val="18"/>
          <w:szCs w:val="18"/>
        </w:rPr>
      </w:pPr>
      <w:r w:rsidRPr="000A4C4B">
        <w:rPr>
          <w:rFonts w:ascii="Verdana" w:hAnsi="Verdana" w:cs="Arial"/>
          <w:sz w:val="18"/>
          <w:szCs w:val="18"/>
        </w:rPr>
        <w:t xml:space="preserve">De </w:t>
      </w:r>
      <w:r>
        <w:rPr>
          <w:rFonts w:ascii="Verdana" w:hAnsi="Verdana" w:cs="Arial"/>
          <w:sz w:val="18"/>
          <w:szCs w:val="18"/>
        </w:rPr>
        <w:t>aansluitpunten</w:t>
      </w:r>
      <w:r w:rsidRPr="000A4C4B">
        <w:rPr>
          <w:rFonts w:ascii="Verdana" w:hAnsi="Verdana" w:cs="Arial"/>
          <w:sz w:val="18"/>
          <w:szCs w:val="18"/>
        </w:rPr>
        <w:t xml:space="preserve"> met een vermogen van 4 kVA, 5 kVA en 6 kVA zijn niet voorzien van tellers.</w:t>
      </w:r>
    </w:p>
    <w:p w14:paraId="75F7E5EB" w14:textId="77777777" w:rsidR="005A1622" w:rsidRPr="000A4C4B" w:rsidRDefault="005A1622" w:rsidP="001E599E">
      <w:pPr>
        <w:pStyle w:val="Plattetekst"/>
        <w:numPr>
          <w:ilvl w:val="0"/>
          <w:numId w:val="21"/>
        </w:numPr>
        <w:tabs>
          <w:tab w:val="left" w:pos="284"/>
        </w:tabs>
        <w:spacing w:after="0" w:line="260" w:lineRule="exact"/>
        <w:ind w:left="714" w:hanging="357"/>
        <w:rPr>
          <w:rFonts w:ascii="Verdana" w:hAnsi="Verdana" w:cs="Arial"/>
          <w:sz w:val="18"/>
          <w:szCs w:val="18"/>
        </w:rPr>
      </w:pPr>
      <w:r w:rsidRPr="000A4C4B">
        <w:rPr>
          <w:rFonts w:ascii="Verdana" w:hAnsi="Verdana" w:cs="Arial"/>
          <w:sz w:val="18"/>
          <w:szCs w:val="18"/>
        </w:rPr>
        <w:t>De spanningen 230V of 380V en de stromen zijn niet overal verkrijgbaar.</w:t>
      </w:r>
    </w:p>
    <w:p w14:paraId="799E7C74" w14:textId="76709D34" w:rsidR="005A1622" w:rsidRPr="00C86FB6" w:rsidRDefault="00C86FB6" w:rsidP="001E599E">
      <w:pPr>
        <w:numPr>
          <w:ilvl w:val="0"/>
          <w:numId w:val="21"/>
        </w:numPr>
        <w:shd w:val="clear" w:color="auto" w:fill="FFFFFF"/>
        <w:spacing w:line="260" w:lineRule="exact"/>
        <w:ind w:left="714" w:hanging="357"/>
        <w:rPr>
          <w:rFonts w:ascii="Verdana" w:hAnsi="Verdana"/>
          <w:color w:val="333333"/>
          <w:sz w:val="18"/>
          <w:szCs w:val="18"/>
        </w:rPr>
      </w:pPr>
      <w:r w:rsidRPr="00C86FB6">
        <w:rPr>
          <w:rFonts w:ascii="Verdana" w:hAnsi="Verdana"/>
          <w:color w:val="333333"/>
          <w:sz w:val="18"/>
          <w:szCs w:val="18"/>
        </w:rPr>
        <w:t>Je</w:t>
      </w:r>
      <w:r w:rsidR="005A1622" w:rsidRPr="00C86FB6">
        <w:rPr>
          <w:rFonts w:ascii="Verdana" w:hAnsi="Verdana"/>
          <w:color w:val="333333"/>
          <w:sz w:val="18"/>
          <w:szCs w:val="18"/>
        </w:rPr>
        <w:t xml:space="preserve"> betaal</w:t>
      </w:r>
      <w:r w:rsidRPr="00C86FB6">
        <w:rPr>
          <w:rFonts w:ascii="Verdana" w:hAnsi="Verdana"/>
          <w:color w:val="333333"/>
          <w:sz w:val="18"/>
          <w:szCs w:val="18"/>
        </w:rPr>
        <w:t>t</w:t>
      </w:r>
      <w:r w:rsidR="005A1622" w:rsidRPr="00C86FB6">
        <w:rPr>
          <w:rFonts w:ascii="Verdana" w:hAnsi="Verdana"/>
          <w:color w:val="333333"/>
          <w:sz w:val="18"/>
          <w:szCs w:val="18"/>
        </w:rPr>
        <w:t xml:space="preserve"> per aansluitpunt.</w:t>
      </w:r>
      <w:r w:rsidRPr="00C86FB6">
        <w:rPr>
          <w:rFonts w:ascii="Verdana" w:hAnsi="Verdana"/>
          <w:color w:val="333333"/>
          <w:sz w:val="18"/>
          <w:szCs w:val="18"/>
        </w:rPr>
        <w:t xml:space="preserve"> </w:t>
      </w:r>
      <w:r w:rsidR="005A1622" w:rsidRPr="00C86FB6">
        <w:rPr>
          <w:rFonts w:ascii="Verdana" w:hAnsi="Verdana"/>
          <w:color w:val="333333"/>
          <w:sz w:val="18"/>
          <w:szCs w:val="18"/>
        </w:rPr>
        <w:t>Gebruik je een stroomkast met daarin meerdere aftappunten, dan worden de aansluitkosten voor één kast aangerekend.</w:t>
      </w:r>
    </w:p>
    <w:p w14:paraId="501960DB" w14:textId="3144D10D" w:rsidR="005A1622" w:rsidRPr="00C86FB6" w:rsidRDefault="006C685B" w:rsidP="001E599E">
      <w:pPr>
        <w:numPr>
          <w:ilvl w:val="0"/>
          <w:numId w:val="21"/>
        </w:numPr>
        <w:shd w:val="clear" w:color="auto" w:fill="FFFFFF"/>
        <w:spacing w:line="260" w:lineRule="exact"/>
        <w:ind w:left="714" w:hanging="357"/>
        <w:rPr>
          <w:rFonts w:ascii="Verdana" w:hAnsi="Verdana"/>
          <w:sz w:val="18"/>
          <w:szCs w:val="18"/>
        </w:rPr>
      </w:pPr>
      <w:r>
        <w:rPr>
          <w:rFonts w:ascii="Verdana" w:hAnsi="Verdana"/>
          <w:sz w:val="18"/>
          <w:szCs w:val="18"/>
        </w:rPr>
        <w:t>H</w:t>
      </w:r>
      <w:r w:rsidRPr="00C86FB6">
        <w:rPr>
          <w:rFonts w:ascii="Verdana" w:hAnsi="Verdana"/>
          <w:sz w:val="18"/>
          <w:szCs w:val="18"/>
        </w:rPr>
        <w:t xml:space="preserve">et stroomverbruik </w:t>
      </w:r>
      <w:r>
        <w:rPr>
          <w:rFonts w:ascii="Verdana" w:hAnsi="Verdana"/>
          <w:sz w:val="18"/>
          <w:szCs w:val="18"/>
        </w:rPr>
        <w:t>wordt aangerekend o</w:t>
      </w:r>
      <w:r w:rsidR="005A1622" w:rsidRPr="00C86FB6">
        <w:rPr>
          <w:rFonts w:ascii="Verdana" w:hAnsi="Verdana"/>
          <w:sz w:val="18"/>
          <w:szCs w:val="18"/>
        </w:rPr>
        <w:t xml:space="preserve">p basis van de tellerstanden </w:t>
      </w:r>
      <w:r>
        <w:rPr>
          <w:rFonts w:ascii="Verdana" w:hAnsi="Verdana"/>
          <w:sz w:val="18"/>
          <w:szCs w:val="18"/>
        </w:rPr>
        <w:t>en</w:t>
      </w:r>
      <w:r w:rsidR="005A1622" w:rsidRPr="00C86FB6">
        <w:rPr>
          <w:rFonts w:ascii="Verdana" w:hAnsi="Verdana"/>
          <w:sz w:val="18"/>
          <w:szCs w:val="18"/>
        </w:rPr>
        <w:t xml:space="preserve"> volgens de tarieven van </w:t>
      </w:r>
      <w:r w:rsidR="008354BE">
        <w:rPr>
          <w:rFonts w:ascii="Verdana" w:hAnsi="Verdana"/>
          <w:sz w:val="18"/>
          <w:szCs w:val="18"/>
        </w:rPr>
        <w:t>de energieleverancier</w:t>
      </w:r>
      <w:r w:rsidR="005A1622" w:rsidRPr="00C86FB6">
        <w:rPr>
          <w:rFonts w:ascii="Verdana" w:hAnsi="Verdana"/>
          <w:sz w:val="18"/>
          <w:szCs w:val="18"/>
        </w:rPr>
        <w:t>.</w:t>
      </w:r>
    </w:p>
    <w:p w14:paraId="3F1EC696" w14:textId="77777777" w:rsidR="00DC1C2C" w:rsidRPr="00C15BCE" w:rsidRDefault="00DC1C2C" w:rsidP="001E599E">
      <w:pPr>
        <w:pStyle w:val="Plattetekst"/>
        <w:numPr>
          <w:ilvl w:val="0"/>
          <w:numId w:val="21"/>
        </w:numPr>
        <w:tabs>
          <w:tab w:val="left" w:pos="284"/>
        </w:tabs>
        <w:spacing w:after="0" w:line="260" w:lineRule="exact"/>
        <w:ind w:left="714" w:hanging="357"/>
        <w:rPr>
          <w:rFonts w:ascii="Verdana" w:hAnsi="Verdana" w:cs="Arial"/>
          <w:sz w:val="18"/>
          <w:szCs w:val="18"/>
        </w:rPr>
      </w:pPr>
      <w:r>
        <w:rPr>
          <w:rFonts w:ascii="Verdana" w:hAnsi="Verdana" w:cs="Arial"/>
          <w:sz w:val="18"/>
          <w:szCs w:val="18"/>
        </w:rPr>
        <w:t>Telleropname is alleen mogelijk als er één afnemer op een stroomkast aangesloten is.</w:t>
      </w:r>
    </w:p>
    <w:p w14:paraId="41807493" w14:textId="7F474244" w:rsidR="006C685B" w:rsidRDefault="009E1857" w:rsidP="001E599E">
      <w:pPr>
        <w:pStyle w:val="Plattetekst"/>
        <w:numPr>
          <w:ilvl w:val="0"/>
          <w:numId w:val="21"/>
        </w:numPr>
        <w:tabs>
          <w:tab w:val="left" w:pos="284"/>
        </w:tabs>
        <w:spacing w:after="0" w:line="260" w:lineRule="exact"/>
        <w:ind w:left="714" w:hanging="357"/>
        <w:rPr>
          <w:rFonts w:ascii="Verdana" w:hAnsi="Verdana" w:cs="Arial"/>
          <w:sz w:val="18"/>
          <w:szCs w:val="18"/>
        </w:rPr>
      </w:pPr>
      <w:r w:rsidRPr="00C15BCE">
        <w:rPr>
          <w:rFonts w:ascii="Verdana" w:hAnsi="Verdana" w:cs="Arial"/>
          <w:sz w:val="18"/>
          <w:szCs w:val="18"/>
        </w:rPr>
        <w:t>Aansluitpunten vanuit een gebouw in beheer van Stad Brugge, werken</w:t>
      </w:r>
      <w:r w:rsidR="005A1622" w:rsidRPr="00C15BCE">
        <w:rPr>
          <w:rFonts w:ascii="Verdana" w:hAnsi="Verdana" w:cs="Arial"/>
          <w:sz w:val="18"/>
          <w:szCs w:val="18"/>
        </w:rPr>
        <w:t xml:space="preserve"> doorgaans</w:t>
      </w:r>
      <w:r w:rsidRPr="00C15BCE">
        <w:rPr>
          <w:rFonts w:ascii="Verdana" w:hAnsi="Verdana" w:cs="Arial"/>
          <w:sz w:val="18"/>
          <w:szCs w:val="18"/>
        </w:rPr>
        <w:t xml:space="preserve"> niet met telleropname.</w:t>
      </w:r>
      <w:r w:rsidR="005A1622" w:rsidRPr="00C15BCE">
        <w:rPr>
          <w:rFonts w:ascii="Verdana" w:hAnsi="Verdana" w:cs="Arial"/>
          <w:sz w:val="18"/>
          <w:szCs w:val="18"/>
        </w:rPr>
        <w:t xml:space="preserve"> In dat geval wordt het verbruik aangerekend volgens een forfaitair bedrag, te rekenen vanaf de 2</w:t>
      </w:r>
      <w:r w:rsidR="005A1622" w:rsidRPr="00C15BCE">
        <w:rPr>
          <w:rFonts w:ascii="Verdana" w:hAnsi="Verdana" w:cs="Arial"/>
          <w:sz w:val="18"/>
          <w:szCs w:val="18"/>
          <w:vertAlign w:val="superscript"/>
        </w:rPr>
        <w:t>de</w:t>
      </w:r>
      <w:r w:rsidR="005A1622" w:rsidRPr="00C15BCE">
        <w:rPr>
          <w:rFonts w:ascii="Verdana" w:hAnsi="Verdana" w:cs="Arial"/>
          <w:sz w:val="18"/>
          <w:szCs w:val="18"/>
        </w:rPr>
        <w:t xml:space="preserve"> dag van stroomafname.</w:t>
      </w:r>
    </w:p>
    <w:p w14:paraId="55B2F73A" w14:textId="65952B44" w:rsidR="008B4407" w:rsidRPr="00211AB3" w:rsidRDefault="008B4407" w:rsidP="00C15BCE">
      <w:pPr>
        <w:keepNext/>
        <w:spacing w:before="240" w:after="120" w:line="260" w:lineRule="exact"/>
        <w:rPr>
          <w:rFonts w:ascii="Verdana" w:hAnsi="Verdana"/>
          <w:b/>
          <w:iCs/>
          <w:sz w:val="18"/>
          <w:szCs w:val="18"/>
        </w:rPr>
      </w:pPr>
      <w:r w:rsidRPr="00211AB3">
        <w:rPr>
          <w:rFonts w:ascii="Verdana" w:hAnsi="Verdana"/>
          <w:b/>
          <w:iCs/>
          <w:sz w:val="18"/>
          <w:szCs w:val="18"/>
        </w:rPr>
        <w:t>Praktisch</w:t>
      </w:r>
    </w:p>
    <w:p w14:paraId="1DE952EB" w14:textId="65CB673F" w:rsidR="00211AB3" w:rsidRDefault="00211AB3" w:rsidP="00E2086E">
      <w:pPr>
        <w:spacing w:after="120" w:line="260" w:lineRule="exact"/>
        <w:rPr>
          <w:rFonts w:ascii="Verdana" w:hAnsi="Verdana"/>
          <w:bCs/>
          <w:iCs/>
          <w:szCs w:val="18"/>
        </w:rPr>
      </w:pPr>
      <w:r>
        <w:rPr>
          <w:rFonts w:ascii="Verdana" w:hAnsi="Verdana"/>
          <w:bCs/>
          <w:iCs/>
          <w:sz w:val="18"/>
          <w:szCs w:val="18"/>
        </w:rPr>
        <w:t xml:space="preserve">Je kan </w:t>
      </w:r>
      <w:r w:rsidR="000B7A77" w:rsidRPr="00211AB3">
        <w:rPr>
          <w:rFonts w:ascii="Verdana" w:hAnsi="Verdana"/>
          <w:bCs/>
          <w:iCs/>
          <w:sz w:val="18"/>
          <w:szCs w:val="18"/>
        </w:rPr>
        <w:t xml:space="preserve">dienst Facilitair Beheer – Operationeel Team </w:t>
      </w:r>
      <w:r>
        <w:rPr>
          <w:rFonts w:ascii="Verdana" w:hAnsi="Verdana"/>
          <w:bCs/>
          <w:iCs/>
          <w:sz w:val="18"/>
          <w:szCs w:val="18"/>
        </w:rPr>
        <w:t>contacteren</w:t>
      </w:r>
      <w:r w:rsidR="00C15BCE">
        <w:rPr>
          <w:rFonts w:ascii="Verdana" w:hAnsi="Verdana"/>
          <w:bCs/>
          <w:iCs/>
          <w:sz w:val="18"/>
          <w:szCs w:val="18"/>
        </w:rPr>
        <w:t xml:space="preserve"> voor praktische afspraken</w:t>
      </w:r>
      <w:r>
        <w:rPr>
          <w:rFonts w:ascii="Verdana" w:hAnsi="Verdana"/>
          <w:bCs/>
          <w:iCs/>
          <w:sz w:val="18"/>
          <w:szCs w:val="18"/>
        </w:rPr>
        <w:t>:</w:t>
      </w:r>
    </w:p>
    <w:p w14:paraId="465A9D79" w14:textId="6DB85152" w:rsidR="000B7A77" w:rsidRPr="00211AB3" w:rsidRDefault="00211AB3" w:rsidP="00E2086E">
      <w:pPr>
        <w:pStyle w:val="Lijstalinea"/>
        <w:numPr>
          <w:ilvl w:val="0"/>
          <w:numId w:val="24"/>
        </w:numPr>
        <w:spacing w:after="120" w:line="260" w:lineRule="exact"/>
        <w:contextualSpacing w:val="0"/>
        <w:rPr>
          <w:rFonts w:ascii="Verdana" w:hAnsi="Verdana"/>
          <w:bCs/>
          <w:iCs/>
          <w:sz w:val="18"/>
          <w:szCs w:val="18"/>
        </w:rPr>
      </w:pPr>
      <w:r w:rsidRPr="00211AB3">
        <w:rPr>
          <w:rFonts w:ascii="Verdana" w:hAnsi="Verdana"/>
          <w:bCs/>
          <w:iCs/>
          <w:sz w:val="18"/>
          <w:szCs w:val="18"/>
        </w:rPr>
        <w:t>per mail</w:t>
      </w:r>
      <w:r>
        <w:rPr>
          <w:rFonts w:ascii="Verdana" w:hAnsi="Verdana"/>
          <w:bCs/>
          <w:iCs/>
          <w:sz w:val="18"/>
          <w:szCs w:val="18"/>
        </w:rPr>
        <w:t xml:space="preserve">: </w:t>
      </w:r>
      <w:hyperlink r:id="rId8" w:history="1">
        <w:r w:rsidR="000B7A77" w:rsidRPr="00211AB3">
          <w:rPr>
            <w:rStyle w:val="Hyperlink"/>
            <w:rFonts w:ascii="Verdana" w:hAnsi="Verdana"/>
            <w:bCs/>
            <w:iCs/>
            <w:sz w:val="18"/>
            <w:szCs w:val="18"/>
          </w:rPr>
          <w:t>stroomvoorziening.fab@brugge.be</w:t>
        </w:r>
      </w:hyperlink>
      <w:r w:rsidR="000B7A77" w:rsidRPr="00211AB3">
        <w:rPr>
          <w:rFonts w:ascii="Verdana" w:hAnsi="Verdana"/>
          <w:bCs/>
          <w:iCs/>
          <w:sz w:val="18"/>
          <w:szCs w:val="18"/>
        </w:rPr>
        <w:t xml:space="preserve"> </w:t>
      </w:r>
    </w:p>
    <w:p w14:paraId="375D544C" w14:textId="70303502" w:rsidR="00C15BCE" w:rsidRPr="00C15BCE" w:rsidRDefault="00211AB3" w:rsidP="00E2086E">
      <w:pPr>
        <w:pStyle w:val="Lijstalinea"/>
        <w:numPr>
          <w:ilvl w:val="0"/>
          <w:numId w:val="24"/>
        </w:numPr>
        <w:spacing w:after="120" w:line="260" w:lineRule="exact"/>
        <w:contextualSpacing w:val="0"/>
        <w:rPr>
          <w:rFonts w:ascii="Verdana" w:hAnsi="Verdana"/>
          <w:bCs/>
          <w:iCs/>
          <w:sz w:val="18"/>
          <w:szCs w:val="18"/>
        </w:rPr>
      </w:pPr>
      <w:r w:rsidRPr="00211AB3">
        <w:rPr>
          <w:rFonts w:ascii="Verdana" w:hAnsi="Verdana"/>
          <w:bCs/>
          <w:iCs/>
          <w:sz w:val="18"/>
          <w:szCs w:val="18"/>
        </w:rPr>
        <w:t xml:space="preserve">telefonisch: </w:t>
      </w:r>
      <w:r w:rsidR="008354BE">
        <w:rPr>
          <w:rFonts w:ascii="Verdana" w:hAnsi="Verdana"/>
          <w:bCs/>
          <w:iCs/>
          <w:sz w:val="18"/>
          <w:szCs w:val="18"/>
        </w:rPr>
        <w:t xml:space="preserve">van maandag tot vrijdag </w:t>
      </w:r>
      <w:r>
        <w:rPr>
          <w:rFonts w:ascii="Verdana" w:hAnsi="Verdana"/>
          <w:bCs/>
          <w:iCs/>
          <w:sz w:val="18"/>
          <w:szCs w:val="18"/>
        </w:rPr>
        <w:t>t</w:t>
      </w:r>
      <w:r w:rsidR="000B7A77" w:rsidRPr="00211AB3">
        <w:rPr>
          <w:rFonts w:ascii="Verdana" w:hAnsi="Verdana"/>
          <w:bCs/>
          <w:iCs/>
          <w:sz w:val="18"/>
          <w:szCs w:val="18"/>
        </w:rPr>
        <w:t xml:space="preserve">ussen 7.30 en 16.00 uur op het nummer 050 44 85 60. </w:t>
      </w:r>
    </w:p>
    <w:p w14:paraId="1D58065F" w14:textId="341EE335" w:rsidR="000B7A77" w:rsidRPr="00211AB3" w:rsidRDefault="008354BE" w:rsidP="00282F58">
      <w:pPr>
        <w:pStyle w:val="Lijstalinea"/>
        <w:numPr>
          <w:ilvl w:val="0"/>
          <w:numId w:val="24"/>
        </w:numPr>
        <w:spacing w:after="120" w:line="260" w:lineRule="exact"/>
        <w:ind w:left="714" w:hanging="357"/>
        <w:contextualSpacing w:val="0"/>
        <w:rPr>
          <w:rFonts w:ascii="Verdana" w:hAnsi="Verdana"/>
          <w:bCs/>
          <w:iCs/>
          <w:sz w:val="18"/>
          <w:szCs w:val="18"/>
        </w:rPr>
      </w:pPr>
      <w:r>
        <w:rPr>
          <w:rFonts w:ascii="Verdana" w:hAnsi="Verdana"/>
          <w:bCs/>
          <w:iCs/>
          <w:sz w:val="18"/>
          <w:szCs w:val="18"/>
        </w:rPr>
        <w:t>In het weekend of i</w:t>
      </w:r>
      <w:r w:rsidR="000B7A77" w:rsidRPr="00211AB3">
        <w:rPr>
          <w:rFonts w:ascii="Verdana" w:hAnsi="Verdana"/>
          <w:bCs/>
          <w:iCs/>
          <w:sz w:val="18"/>
          <w:szCs w:val="18"/>
        </w:rPr>
        <w:t>n geval van problemen met de stroomafname buiten deze uren, neem je telefonisch contact op met de lokale politie op het nummer 050 44 88 44.</w:t>
      </w:r>
    </w:p>
    <w:p w14:paraId="5881234D" w14:textId="76310F53" w:rsidR="000B7A77" w:rsidRPr="00211AB3" w:rsidRDefault="002568C2" w:rsidP="00282F58">
      <w:pPr>
        <w:pStyle w:val="Plattetekst"/>
        <w:spacing w:line="260" w:lineRule="exact"/>
        <w:rPr>
          <w:rFonts w:ascii="Verdana" w:hAnsi="Verdana" w:cs="Arial"/>
          <w:sz w:val="18"/>
          <w:szCs w:val="18"/>
        </w:rPr>
      </w:pPr>
      <w:r w:rsidRPr="00211AB3">
        <w:rPr>
          <w:rFonts w:ascii="Verdana" w:hAnsi="Verdana"/>
          <w:bCs/>
          <w:iCs/>
          <w:sz w:val="18"/>
          <w:szCs w:val="18"/>
        </w:rPr>
        <w:t xml:space="preserve">Elektrisch materiaal zoals verlengkabels, verdeelkasten en dergelijke, reserveer je online via </w:t>
      </w:r>
      <w:hyperlink r:id="rId9" w:history="1">
        <w:r w:rsidRPr="00211AB3">
          <w:rPr>
            <w:rStyle w:val="Hyperlink"/>
            <w:rFonts w:ascii="Verdana" w:hAnsi="Verdana"/>
            <w:bCs/>
            <w:iCs/>
            <w:sz w:val="18"/>
            <w:szCs w:val="18"/>
          </w:rPr>
          <w:t>www.brugge.be/ontlenen-stadsmateriaal</w:t>
        </w:r>
      </w:hyperlink>
    </w:p>
    <w:p w14:paraId="067B328E" w14:textId="5EA86736" w:rsidR="000B7A77" w:rsidRDefault="000B7A77" w:rsidP="00282F58">
      <w:pPr>
        <w:pStyle w:val="Plattetekst"/>
        <w:spacing w:before="240" w:line="260" w:lineRule="exact"/>
        <w:rPr>
          <w:rFonts w:ascii="Verdana" w:hAnsi="Verdana" w:cs="Arial"/>
          <w:sz w:val="18"/>
          <w:szCs w:val="18"/>
        </w:rPr>
      </w:pPr>
      <w:r w:rsidRPr="00211AB3">
        <w:rPr>
          <w:rFonts w:ascii="Verdana" w:hAnsi="Verdana" w:cs="Arial"/>
          <w:sz w:val="18"/>
          <w:szCs w:val="18"/>
        </w:rPr>
        <w:t>Wie elektriciteit afneemt van de stedelijke stroomaftappunten</w:t>
      </w:r>
      <w:r w:rsidR="00C15BCE">
        <w:rPr>
          <w:rFonts w:ascii="Verdana" w:hAnsi="Verdana" w:cs="Arial"/>
          <w:sz w:val="18"/>
          <w:szCs w:val="18"/>
        </w:rPr>
        <w:t>,</w:t>
      </w:r>
      <w:r w:rsidRPr="00211AB3">
        <w:rPr>
          <w:rFonts w:ascii="Verdana" w:hAnsi="Verdana" w:cs="Arial"/>
          <w:sz w:val="18"/>
          <w:szCs w:val="18"/>
        </w:rPr>
        <w:t xml:space="preserve"> gaat automatisch akkoord met het stedelijk reglement met betrekking tot de vergoeding voor de afname van elektriciteit van gemeentelijke elektriciteitskasten i.f.v. openluchtevenementen en -activiteiten</w:t>
      </w:r>
      <w:r w:rsidR="00C15BCE">
        <w:rPr>
          <w:rFonts w:ascii="Verdana" w:hAnsi="Verdana" w:cs="Arial"/>
          <w:sz w:val="18"/>
          <w:szCs w:val="18"/>
        </w:rPr>
        <w:t>. Je kan het reglement raa</w:t>
      </w:r>
      <w:r w:rsidR="0008348D">
        <w:rPr>
          <w:rFonts w:ascii="Verdana" w:hAnsi="Verdana" w:cs="Arial"/>
          <w:sz w:val="18"/>
          <w:szCs w:val="18"/>
        </w:rPr>
        <w:t>d</w:t>
      </w:r>
      <w:r w:rsidR="00C15BCE">
        <w:rPr>
          <w:rFonts w:ascii="Verdana" w:hAnsi="Verdana" w:cs="Arial"/>
          <w:sz w:val="18"/>
          <w:szCs w:val="18"/>
        </w:rPr>
        <w:t xml:space="preserve">plegen op </w:t>
      </w:r>
      <w:hyperlink r:id="rId10" w:history="1">
        <w:r w:rsidRPr="00211AB3">
          <w:rPr>
            <w:rStyle w:val="Hyperlink"/>
            <w:rFonts w:ascii="Verdana" w:hAnsi="Verdana" w:cs="Arial"/>
            <w:sz w:val="18"/>
            <w:szCs w:val="18"/>
          </w:rPr>
          <w:t>www.brugge.be/elektriciteitsafname-van-stedelijke-stroomkasten-reglement-dd-27-maart-2023</w:t>
        </w:r>
      </w:hyperlink>
      <w:r w:rsidRPr="00211AB3">
        <w:rPr>
          <w:rFonts w:ascii="Verdana" w:hAnsi="Verdana" w:cs="Arial"/>
          <w:sz w:val="18"/>
          <w:szCs w:val="18"/>
        </w:rPr>
        <w:t xml:space="preserve"> </w:t>
      </w:r>
    </w:p>
    <w:p w14:paraId="7D8C7C72" w14:textId="118F2EF5" w:rsidR="00B43998" w:rsidRDefault="00B43998" w:rsidP="00B43998">
      <w:pPr>
        <w:pStyle w:val="Plattetekst"/>
        <w:spacing w:line="260" w:lineRule="exact"/>
        <w:rPr>
          <w:rFonts w:ascii="Verdana" w:hAnsi="Verdana" w:cs="Arial"/>
          <w:sz w:val="18"/>
          <w:szCs w:val="18"/>
        </w:rPr>
      </w:pPr>
    </w:p>
    <w:tbl>
      <w:tblPr>
        <w:tblStyle w:val="Tabelraster"/>
        <w:tblpPr w:leftFromText="142" w:rightFromText="142" w:topFromText="284" w:vertAnchor="text" w:horzAnchor="margin" w:tblpY="217"/>
        <w:tblOverlap w:val="never"/>
        <w:tblW w:w="5000" w:type="pct"/>
        <w:tblLook w:val="01E0" w:firstRow="1" w:lastRow="1" w:firstColumn="1" w:lastColumn="1" w:noHBand="0" w:noVBand="0"/>
      </w:tblPr>
      <w:tblGrid>
        <w:gridCol w:w="9629"/>
      </w:tblGrid>
      <w:tr w:rsidR="00B43998" w:rsidRPr="00211AB3" w14:paraId="7E976292" w14:textId="77777777" w:rsidTr="001E599E">
        <w:trPr>
          <w:trHeight w:hRule="exact" w:val="2420"/>
        </w:trPr>
        <w:tc>
          <w:tcPr>
            <w:tcW w:w="5000" w:type="pct"/>
          </w:tcPr>
          <w:p w14:paraId="22E21857" w14:textId="1452AF16" w:rsidR="00B43998" w:rsidRDefault="001E599E" w:rsidP="00F70DC5">
            <w:pPr>
              <w:spacing w:before="120" w:after="120"/>
              <w:rPr>
                <w:rFonts w:ascii="Verdana" w:hAnsi="Verdana"/>
                <w:b/>
                <w:iCs/>
                <w:szCs w:val="18"/>
              </w:rPr>
            </w:pPr>
            <w:r>
              <w:rPr>
                <w:rFonts w:ascii="Verdana" w:hAnsi="Verdana"/>
                <w:b/>
                <w:iCs/>
                <w:szCs w:val="18"/>
              </w:rPr>
              <w:t>D</w:t>
            </w:r>
            <w:r w:rsidR="00B43998" w:rsidRPr="00211AB3">
              <w:rPr>
                <w:rFonts w:ascii="Verdana" w:hAnsi="Verdana"/>
                <w:b/>
                <w:iCs/>
                <w:szCs w:val="18"/>
              </w:rPr>
              <w:t>atum aanvraag</w:t>
            </w:r>
            <w:r>
              <w:rPr>
                <w:rFonts w:ascii="Verdana" w:hAnsi="Verdana"/>
                <w:b/>
                <w:iCs/>
                <w:szCs w:val="18"/>
              </w:rPr>
              <w:t>:</w:t>
            </w:r>
          </w:p>
          <w:p w14:paraId="43139158" w14:textId="50EB1E23" w:rsidR="001E599E" w:rsidRPr="00211AB3" w:rsidRDefault="001E599E" w:rsidP="004D32B9">
            <w:pPr>
              <w:spacing w:after="120"/>
              <w:rPr>
                <w:rFonts w:ascii="Verdana" w:hAnsi="Verdana"/>
                <w:b/>
                <w:iCs/>
                <w:szCs w:val="18"/>
              </w:rPr>
            </w:pPr>
            <w:r>
              <w:rPr>
                <w:rFonts w:ascii="Verdana" w:hAnsi="Verdana"/>
                <w:b/>
                <w:iCs/>
                <w:szCs w:val="18"/>
              </w:rPr>
              <w:t>Naam</w:t>
            </w:r>
            <w:r>
              <w:rPr>
                <w:rFonts w:ascii="Verdana" w:hAnsi="Verdana"/>
                <w:b/>
                <w:iCs/>
                <w:szCs w:val="18"/>
              </w:rPr>
              <w:t xml:space="preserve"> en</w:t>
            </w:r>
            <w:r>
              <w:rPr>
                <w:rFonts w:ascii="Verdana" w:hAnsi="Verdana"/>
                <w:b/>
                <w:iCs/>
                <w:szCs w:val="18"/>
              </w:rPr>
              <w:t xml:space="preserve"> h</w:t>
            </w:r>
            <w:r w:rsidRPr="00211AB3">
              <w:rPr>
                <w:rFonts w:ascii="Verdana" w:hAnsi="Verdana"/>
                <w:b/>
                <w:iCs/>
                <w:szCs w:val="18"/>
              </w:rPr>
              <w:t>andtekening</w:t>
            </w:r>
            <w:r>
              <w:rPr>
                <w:rFonts w:ascii="Verdana" w:hAnsi="Verdana"/>
                <w:b/>
                <w:iCs/>
                <w:szCs w:val="18"/>
              </w:rPr>
              <w:t>:</w:t>
            </w:r>
          </w:p>
          <w:p w14:paraId="56CC81AB" w14:textId="77777777" w:rsidR="00B43998" w:rsidRPr="00211AB3" w:rsidRDefault="00B43998" w:rsidP="004D32B9">
            <w:pPr>
              <w:spacing w:after="120"/>
              <w:rPr>
                <w:rFonts w:ascii="Verdana" w:hAnsi="Verdana"/>
                <w:b/>
                <w:iCs/>
                <w:szCs w:val="18"/>
              </w:rPr>
            </w:pPr>
          </w:p>
        </w:tc>
      </w:tr>
    </w:tbl>
    <w:p w14:paraId="3D092520" w14:textId="77777777" w:rsidR="00B43998" w:rsidRPr="00211AB3" w:rsidRDefault="00B43998" w:rsidP="00736E18">
      <w:pPr>
        <w:pStyle w:val="Plattetekst"/>
        <w:spacing w:before="240" w:line="260" w:lineRule="exact"/>
        <w:rPr>
          <w:rFonts w:ascii="Verdana" w:hAnsi="Verdana" w:cs="Arial"/>
          <w:sz w:val="18"/>
          <w:szCs w:val="18"/>
        </w:rPr>
      </w:pPr>
    </w:p>
    <w:sectPr w:rsidR="00B43998" w:rsidRPr="00211AB3" w:rsidSect="00CA61D1">
      <w:headerReference w:type="default" r:id="rId11"/>
      <w:footerReference w:type="default" r:id="rId12"/>
      <w:headerReference w:type="first" r:id="rId13"/>
      <w:footerReference w:type="first" r:id="rId14"/>
      <w:pgSz w:w="11900" w:h="16840"/>
      <w:pgMar w:top="2665" w:right="843" w:bottom="170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0E5E" w14:textId="77777777" w:rsidR="00AB04DE" w:rsidRDefault="00AB04DE">
      <w:r>
        <w:separator/>
      </w:r>
    </w:p>
  </w:endnote>
  <w:endnote w:type="continuationSeparator" w:id="0">
    <w:p w14:paraId="6723F582" w14:textId="77777777" w:rsidR="00AB04DE" w:rsidRDefault="00AB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9A2B" w14:textId="77777777" w:rsidR="005917D2" w:rsidRDefault="005917D2" w:rsidP="00C439F9">
    <w:pPr>
      <w:pStyle w:val="kleinblauwgrijsalinea"/>
      <w:jc w:val="right"/>
    </w:pPr>
    <w:r>
      <w:t xml:space="preserve">pagina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F9699C">
      <w:rPr>
        <w:rStyle w:val="Paginanummer"/>
        <w:noProof/>
      </w:rPr>
      <w:t>1</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0984" w14:textId="77777777" w:rsidR="006F5AD8" w:rsidRDefault="006F5AD8" w:rsidP="006F5AD8">
    <w:pPr>
      <w:pStyle w:val="Geenalineastijl"/>
      <w:rPr>
        <w:rFonts w:ascii="Verdana" w:hAnsi="Verdana"/>
        <w:color w:val="90ABBC"/>
        <w:sz w:val="15"/>
        <w:szCs w:val="15"/>
      </w:rPr>
    </w:pPr>
    <w:r>
      <w:rPr>
        <w:rFonts w:ascii="Verdana" w:hAnsi="Verdana"/>
        <w:color w:val="90ABBC"/>
        <w:sz w:val="15"/>
        <w:szCs w:val="15"/>
      </w:rPr>
      <w:t xml:space="preserve">Frank Van Ackerpromenade 2, 8000 Brugge  |  050 44 8000  |  </w:t>
    </w:r>
    <w:r w:rsidRPr="00267A98">
      <w:rPr>
        <w:rFonts w:ascii="Verdana" w:hAnsi="Verdana"/>
        <w:color w:val="90ABBC"/>
        <w:sz w:val="15"/>
        <w:szCs w:val="15"/>
      </w:rPr>
      <w:t>info@brugge.be</w:t>
    </w:r>
    <w:r>
      <w:rPr>
        <w:rFonts w:ascii="Verdana" w:hAnsi="Verdana"/>
        <w:color w:val="90ABBC"/>
        <w:sz w:val="15"/>
        <w:szCs w:val="15"/>
      </w:rPr>
      <w:t xml:space="preserve">  |  </w:t>
    </w:r>
    <w:r w:rsidRPr="00267A98">
      <w:rPr>
        <w:rFonts w:ascii="Verdana" w:hAnsi="Verdana"/>
        <w:color w:val="90ABBC"/>
        <w:sz w:val="15"/>
        <w:szCs w:val="15"/>
      </w:rPr>
      <w:t>www.brugge.be</w:t>
    </w:r>
  </w:p>
  <w:p w14:paraId="5228F2DB" w14:textId="77777777" w:rsidR="006F5AD8" w:rsidRPr="00267A98" w:rsidRDefault="006F5AD8" w:rsidP="006F5AD8">
    <w:pPr>
      <w:pStyle w:val="Geenalineastijl"/>
      <w:rPr>
        <w:rFonts w:ascii="Verdana" w:hAnsi="Verdana"/>
        <w:color w:val="90ABBC"/>
        <w:sz w:val="15"/>
        <w:szCs w:val="15"/>
      </w:rPr>
    </w:pPr>
    <w:r>
      <w:rPr>
        <w:rFonts w:ascii="Verdana" w:hAnsi="Verdana"/>
        <w:color w:val="90ABBC"/>
        <w:sz w:val="15"/>
        <w:szCs w:val="15"/>
      </w:rPr>
      <w:t xml:space="preserve">Openingstijden: </w:t>
    </w:r>
    <w:r w:rsidRPr="00577AF1">
      <w:rPr>
        <w:rFonts w:ascii="Verdana" w:hAnsi="Verdana"/>
        <w:color w:val="90ABBC"/>
        <w:sz w:val="15"/>
        <w:szCs w:val="15"/>
      </w:rPr>
      <w:t>maandag, dinsdag en donderdag van 8.30 tot 18.00 uur, op woensdag van 8.30 tot 20.00 uur (tussen 18.00 en 20.00 uur enkel op afspraak) en op vrijdag en zaterdag van 8.30 tot 12.30 uur</w:t>
    </w:r>
    <w:r>
      <w:rPr>
        <w:rFonts w:ascii="Verdana" w:hAnsi="Verdana"/>
        <w:color w:val="90ABBC"/>
        <w:sz w:val="15"/>
        <w:szCs w:val="15"/>
      </w:rPr>
      <w:t>.</w:t>
    </w:r>
  </w:p>
  <w:p w14:paraId="6B24BD9B" w14:textId="466DD89A" w:rsidR="005917D2" w:rsidRPr="006F5AD8" w:rsidRDefault="006F5AD8" w:rsidP="006F5AD8">
    <w:pPr>
      <w:pStyle w:val="Voettekst"/>
      <w:rPr>
        <w:rFonts w:cs="Minion Pro"/>
        <w:color w:val="90ABBC"/>
        <w:sz w:val="15"/>
        <w:szCs w:val="15"/>
        <w:lang w:eastAsia="nl-BE"/>
      </w:rPr>
    </w:pPr>
    <w:r>
      <w:rPr>
        <w:color w:val="93A5B3"/>
        <w:sz w:val="15"/>
        <w:szCs w:val="15"/>
      </w:rPr>
      <w:t>Het bewaren en verzamelen van gegevens gebeurt conform onze privacyverklaring</w:t>
    </w:r>
    <w:r w:rsidRPr="00267A98">
      <w:rPr>
        <w:rFonts w:cs="Minion Pro"/>
        <w:color w:val="90ABBC"/>
        <w:sz w:val="15"/>
        <w:szCs w:val="15"/>
        <w:lang w:eastAsia="nl-BE"/>
      </w:rPr>
      <w:t xml:space="preserve">, zie </w:t>
    </w:r>
    <w:hyperlink r:id="rId1" w:history="1">
      <w:r w:rsidRPr="00267A98">
        <w:rPr>
          <w:rFonts w:cs="Minion Pro"/>
          <w:color w:val="90ABBC"/>
          <w:sz w:val="15"/>
          <w:szCs w:val="15"/>
          <w:lang w:eastAsia="nl-BE"/>
        </w:rPr>
        <w:t>www.brugge.be/privacysite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A0E4" w14:textId="77777777" w:rsidR="00AB04DE" w:rsidRDefault="00AB04DE">
      <w:r>
        <w:separator/>
      </w:r>
    </w:p>
  </w:footnote>
  <w:footnote w:type="continuationSeparator" w:id="0">
    <w:p w14:paraId="7EC8066B" w14:textId="77777777" w:rsidR="00AB04DE" w:rsidRDefault="00AB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2A5D" w14:textId="217C3DE8" w:rsidR="005917D2" w:rsidRDefault="005917D2">
    <w:pPr>
      <w:pStyle w:val="Koptekst"/>
    </w:pPr>
    <w:r>
      <w:rPr>
        <w:noProof/>
        <w:lang w:val="nl-BE" w:eastAsia="nl-BE"/>
      </w:rPr>
      <w:drawing>
        <wp:anchor distT="0" distB="0" distL="114300" distR="114300" simplePos="0" relativeHeight="251654144" behindDoc="1" locked="0" layoutInCell="1" allowOverlap="1" wp14:anchorId="79B997E8" wp14:editId="365FAE78">
          <wp:simplePos x="0" y="0"/>
          <wp:positionH relativeFrom="page">
            <wp:posOffset>-71755</wp:posOffset>
          </wp:positionH>
          <wp:positionV relativeFrom="page">
            <wp:posOffset>3600450</wp:posOffset>
          </wp:positionV>
          <wp:extent cx="323850" cy="13970"/>
          <wp:effectExtent l="0" t="0" r="0" b="0"/>
          <wp:wrapNone/>
          <wp:docPr id="47" name="Afbeelding 47" descr="Hor-St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Stre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13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3255" w14:textId="4D1A722B" w:rsidR="005917D2" w:rsidRDefault="001B7027" w:rsidP="008667F2">
    <w:pPr>
      <w:pStyle w:val="Koptekst"/>
      <w:tabs>
        <w:tab w:val="clear" w:pos="4153"/>
        <w:tab w:val="clear" w:pos="8306"/>
      </w:tabs>
    </w:pPr>
    <w:r>
      <w:rPr>
        <w:noProof/>
        <w:lang w:val="nl-BE" w:eastAsia="nl-BE"/>
      </w:rPr>
      <w:drawing>
        <wp:anchor distT="0" distB="0" distL="114300" distR="114300" simplePos="0" relativeHeight="251659264" behindDoc="0" locked="0" layoutInCell="1" allowOverlap="1" wp14:anchorId="53AA1F72" wp14:editId="4B88ED90">
          <wp:simplePos x="0" y="0"/>
          <wp:positionH relativeFrom="page">
            <wp:posOffset>393700</wp:posOffset>
          </wp:positionH>
          <wp:positionV relativeFrom="page">
            <wp:posOffset>431800</wp:posOffset>
          </wp:positionV>
          <wp:extent cx="1263600" cy="986400"/>
          <wp:effectExtent l="0" t="0" r="0" b="4445"/>
          <wp:wrapNone/>
          <wp:docPr id="48" name="Afbeelding 48"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uggeCMYKkleinTest"/>
                  <pic:cNvPicPr>
                    <a:picLocks noChangeAspect="1" noChangeArrowheads="1"/>
                  </pic:cNvPicPr>
                </pic:nvPicPr>
                <pic:blipFill rotWithShape="1">
                  <a:blip r:embed="rId1">
                    <a:extLst>
                      <a:ext uri="{28A0092B-C50C-407E-A947-70E740481C1C}">
                        <a14:useLocalDpi xmlns:a14="http://schemas.microsoft.com/office/drawing/2010/main" val="0"/>
                      </a:ext>
                    </a:extLst>
                  </a:blip>
                  <a:srcRect t="-43" b="9262"/>
                  <a:stretch/>
                </pic:blipFill>
                <pic:spPr bwMode="auto">
                  <a:xfrm>
                    <a:off x="0" y="0"/>
                    <a:ext cx="1263600" cy="98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7D2">
      <w:rPr>
        <w:noProof/>
        <w:lang w:val="nl-BE" w:eastAsia="nl-BE"/>
      </w:rPr>
      <mc:AlternateContent>
        <mc:Choice Requires="wps">
          <w:drawing>
            <wp:anchor distT="0" distB="0" distL="114300" distR="114300" simplePos="0" relativeHeight="251657216" behindDoc="0" locked="1" layoutInCell="1" allowOverlap="1" wp14:anchorId="5435B322" wp14:editId="2B2604A8">
              <wp:simplePos x="0" y="0"/>
              <wp:positionH relativeFrom="column">
                <wp:posOffset>955675</wp:posOffset>
              </wp:positionH>
              <wp:positionV relativeFrom="paragraph">
                <wp:posOffset>238125</wp:posOffset>
              </wp:positionV>
              <wp:extent cx="4000500" cy="228600"/>
              <wp:effectExtent l="3175"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D6AAF" w14:textId="77777777" w:rsidR="005917D2" w:rsidRDefault="005917D2" w:rsidP="00993319"/>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B322" id="_x0000_t202" coordsize="21600,21600" o:spt="202" path="m,l,21600r21600,l21600,xe">
              <v:stroke joinstyle="miter"/>
              <v:path gradientshapeok="t" o:connecttype="rect"/>
            </v:shapetype>
            <v:shape id="Text Box 21" o:spid="_x0000_s1026" type="#_x0000_t202" style="position:absolute;margin-left:75.25pt;margin-top:18.75pt;width:3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" stroked="f">
              <v:textbox inset="0,0">
                <w:txbxContent>
                  <w:p w14:paraId="6C8D6AAF" w14:textId="77777777" w:rsidR="005917D2" w:rsidRDefault="005917D2" w:rsidP="00993319"/>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AC650ED"/>
    <w:multiLevelType w:val="hybridMultilevel"/>
    <w:tmpl w:val="0C6255CC"/>
    <w:lvl w:ilvl="0" w:tplc="0E042DFC">
      <w:start w:val="8000"/>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D4005"/>
    <w:multiLevelType w:val="hybridMultilevel"/>
    <w:tmpl w:val="6558714C"/>
    <w:lvl w:ilvl="0" w:tplc="806AEC7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283A23"/>
    <w:multiLevelType w:val="hybridMultilevel"/>
    <w:tmpl w:val="46C21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F1098A"/>
    <w:multiLevelType w:val="singleLevel"/>
    <w:tmpl w:val="6E727456"/>
    <w:lvl w:ilvl="0">
      <w:start w:val="3"/>
      <w:numFmt w:val="decimal"/>
      <w:lvlText w:val="%1. "/>
      <w:legacy w:legacy="1" w:legacySpace="0" w:legacyIndent="283"/>
      <w:lvlJc w:val="left"/>
      <w:pPr>
        <w:ind w:left="283" w:hanging="283"/>
      </w:pPr>
      <w:rPr>
        <w:rFonts w:ascii="Arial" w:hAnsi="Arial" w:hint="default"/>
        <w:b w:val="0"/>
        <w:i w:val="0"/>
        <w:sz w:val="20"/>
        <w:u w:val="none"/>
      </w:rPr>
    </w:lvl>
  </w:abstractNum>
  <w:abstractNum w:abstractNumId="15" w15:restartNumberingAfterBreak="0">
    <w:nsid w:val="3766757B"/>
    <w:multiLevelType w:val="hybridMultilevel"/>
    <w:tmpl w:val="6A361902"/>
    <w:lvl w:ilvl="0" w:tplc="2802196A">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B235A"/>
    <w:multiLevelType w:val="hybridMultilevel"/>
    <w:tmpl w:val="A2D8A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7A2932"/>
    <w:multiLevelType w:val="singleLevel"/>
    <w:tmpl w:val="3A6CCE7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AA2B16"/>
    <w:multiLevelType w:val="singleLevel"/>
    <w:tmpl w:val="494A28BE"/>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9" w15:restartNumberingAfterBreak="0">
    <w:nsid w:val="55C76BA7"/>
    <w:multiLevelType w:val="hybridMultilevel"/>
    <w:tmpl w:val="554A81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9C79A9"/>
    <w:multiLevelType w:val="singleLevel"/>
    <w:tmpl w:val="0B1C9F14"/>
    <w:lvl w:ilvl="0">
      <w:start w:val="1"/>
      <w:numFmt w:val="bullet"/>
      <w:lvlText w:val=""/>
      <w:lvlJc w:val="left"/>
      <w:pPr>
        <w:tabs>
          <w:tab w:val="num" w:pos="0"/>
        </w:tabs>
        <w:ind w:left="360" w:hanging="360"/>
      </w:pPr>
      <w:rPr>
        <w:rFonts w:ascii="Symbol" w:hAnsi="Symbol" w:hint="default"/>
      </w:rPr>
    </w:lvl>
  </w:abstractNum>
  <w:abstractNum w:abstractNumId="21" w15:restartNumberingAfterBreak="0">
    <w:nsid w:val="68AE3B2B"/>
    <w:multiLevelType w:val="multilevel"/>
    <w:tmpl w:val="1C8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D641F"/>
    <w:multiLevelType w:val="hybridMultilevel"/>
    <w:tmpl w:val="95880D40"/>
    <w:lvl w:ilvl="0" w:tplc="5C7099F8">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F65DF"/>
    <w:multiLevelType w:val="hybridMultilevel"/>
    <w:tmpl w:val="BCBAD7EE"/>
    <w:lvl w:ilvl="0" w:tplc="806AEC7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90235664">
    <w:abstractNumId w:val="9"/>
  </w:num>
  <w:num w:numId="2" w16cid:durableId="1520509246">
    <w:abstractNumId w:val="7"/>
  </w:num>
  <w:num w:numId="3" w16cid:durableId="1239634280">
    <w:abstractNumId w:val="6"/>
  </w:num>
  <w:num w:numId="4" w16cid:durableId="527372964">
    <w:abstractNumId w:val="5"/>
  </w:num>
  <w:num w:numId="5" w16cid:durableId="1021123691">
    <w:abstractNumId w:val="4"/>
  </w:num>
  <w:num w:numId="6" w16cid:durableId="775179967">
    <w:abstractNumId w:val="8"/>
  </w:num>
  <w:num w:numId="7" w16cid:durableId="1599681484">
    <w:abstractNumId w:val="3"/>
  </w:num>
  <w:num w:numId="8" w16cid:durableId="2045010774">
    <w:abstractNumId w:val="2"/>
  </w:num>
  <w:num w:numId="9" w16cid:durableId="901063370">
    <w:abstractNumId w:val="1"/>
  </w:num>
  <w:num w:numId="10" w16cid:durableId="1533226651">
    <w:abstractNumId w:val="0"/>
  </w:num>
  <w:num w:numId="11" w16cid:durableId="1991471224">
    <w:abstractNumId w:val="15"/>
  </w:num>
  <w:num w:numId="12" w16cid:durableId="525993733">
    <w:abstractNumId w:val="20"/>
  </w:num>
  <w:num w:numId="13" w16cid:durableId="2025744496">
    <w:abstractNumId w:val="11"/>
  </w:num>
  <w:num w:numId="14" w16cid:durableId="1914772561">
    <w:abstractNumId w:val="17"/>
  </w:num>
  <w:num w:numId="15" w16cid:durableId="104930839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07970356">
    <w:abstractNumId w:val="18"/>
  </w:num>
  <w:num w:numId="17" w16cid:durableId="346247914">
    <w:abstractNumId w:val="14"/>
  </w:num>
  <w:num w:numId="18" w16cid:durableId="1635672262">
    <w:abstractNumId w:val="22"/>
  </w:num>
  <w:num w:numId="19" w16cid:durableId="760760173">
    <w:abstractNumId w:val="16"/>
  </w:num>
  <w:num w:numId="20" w16cid:durableId="1257136065">
    <w:abstractNumId w:val="21"/>
  </w:num>
  <w:num w:numId="21" w16cid:durableId="678586483">
    <w:abstractNumId w:val="19"/>
  </w:num>
  <w:num w:numId="22" w16cid:durableId="1676882714">
    <w:abstractNumId w:val="13"/>
  </w:num>
  <w:num w:numId="23" w16cid:durableId="1774977371">
    <w:abstractNumId w:val="23"/>
  </w:num>
  <w:num w:numId="24" w16cid:durableId="15492922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76"/>
    <w:rsid w:val="00000042"/>
    <w:rsid w:val="00000380"/>
    <w:rsid w:val="00004043"/>
    <w:rsid w:val="0003612D"/>
    <w:rsid w:val="00041209"/>
    <w:rsid w:val="00076234"/>
    <w:rsid w:val="0008348D"/>
    <w:rsid w:val="00090E1C"/>
    <w:rsid w:val="000A349F"/>
    <w:rsid w:val="000A4029"/>
    <w:rsid w:val="000A4C4B"/>
    <w:rsid w:val="000A738D"/>
    <w:rsid w:val="000A7750"/>
    <w:rsid w:val="000B7664"/>
    <w:rsid w:val="000B7A77"/>
    <w:rsid w:val="000C0C63"/>
    <w:rsid w:val="000C4E61"/>
    <w:rsid w:val="000D2C97"/>
    <w:rsid w:val="000D3E87"/>
    <w:rsid w:val="000D4B70"/>
    <w:rsid w:val="000D58E6"/>
    <w:rsid w:val="000D638B"/>
    <w:rsid w:val="000F3011"/>
    <w:rsid w:val="000F36A4"/>
    <w:rsid w:val="00113653"/>
    <w:rsid w:val="001227BF"/>
    <w:rsid w:val="00124DE7"/>
    <w:rsid w:val="00130B70"/>
    <w:rsid w:val="00136EE1"/>
    <w:rsid w:val="001436C9"/>
    <w:rsid w:val="00144301"/>
    <w:rsid w:val="00156C83"/>
    <w:rsid w:val="0015742B"/>
    <w:rsid w:val="00162355"/>
    <w:rsid w:val="001667A5"/>
    <w:rsid w:val="00183360"/>
    <w:rsid w:val="001844DF"/>
    <w:rsid w:val="001864AF"/>
    <w:rsid w:val="001A59BD"/>
    <w:rsid w:val="001A77EA"/>
    <w:rsid w:val="001B0F96"/>
    <w:rsid w:val="001B367C"/>
    <w:rsid w:val="001B4756"/>
    <w:rsid w:val="001B7027"/>
    <w:rsid w:val="001C030A"/>
    <w:rsid w:val="001C178F"/>
    <w:rsid w:val="001C308E"/>
    <w:rsid w:val="001C739D"/>
    <w:rsid w:val="001E599E"/>
    <w:rsid w:val="001E6EAE"/>
    <w:rsid w:val="002025F4"/>
    <w:rsid w:val="00206181"/>
    <w:rsid w:val="00211AB3"/>
    <w:rsid w:val="00224C61"/>
    <w:rsid w:val="00225932"/>
    <w:rsid w:val="002407C0"/>
    <w:rsid w:val="0024130B"/>
    <w:rsid w:val="00253581"/>
    <w:rsid w:val="002568C2"/>
    <w:rsid w:val="00256E45"/>
    <w:rsid w:val="00277DCF"/>
    <w:rsid w:val="00280ECD"/>
    <w:rsid w:val="00282F58"/>
    <w:rsid w:val="00297B83"/>
    <w:rsid w:val="002A0D3E"/>
    <w:rsid w:val="002B3DE0"/>
    <w:rsid w:val="002C3D99"/>
    <w:rsid w:val="002D0A35"/>
    <w:rsid w:val="002E099A"/>
    <w:rsid w:val="002E287F"/>
    <w:rsid w:val="002E5C10"/>
    <w:rsid w:val="002F0B71"/>
    <w:rsid w:val="00300513"/>
    <w:rsid w:val="00313DFD"/>
    <w:rsid w:val="00316ABC"/>
    <w:rsid w:val="00317227"/>
    <w:rsid w:val="00317F82"/>
    <w:rsid w:val="00321846"/>
    <w:rsid w:val="00322E43"/>
    <w:rsid w:val="00333D48"/>
    <w:rsid w:val="00356662"/>
    <w:rsid w:val="00363172"/>
    <w:rsid w:val="00371BF5"/>
    <w:rsid w:val="003860D8"/>
    <w:rsid w:val="00390AB0"/>
    <w:rsid w:val="0039363D"/>
    <w:rsid w:val="0039738A"/>
    <w:rsid w:val="003A7E9A"/>
    <w:rsid w:val="003B23BA"/>
    <w:rsid w:val="003B30D2"/>
    <w:rsid w:val="003B468C"/>
    <w:rsid w:val="003B5771"/>
    <w:rsid w:val="003D4C36"/>
    <w:rsid w:val="003E0042"/>
    <w:rsid w:val="003E1710"/>
    <w:rsid w:val="003F0056"/>
    <w:rsid w:val="003F0976"/>
    <w:rsid w:val="003F2746"/>
    <w:rsid w:val="00414A2D"/>
    <w:rsid w:val="00437946"/>
    <w:rsid w:val="00441060"/>
    <w:rsid w:val="00451977"/>
    <w:rsid w:val="00453ED8"/>
    <w:rsid w:val="00455968"/>
    <w:rsid w:val="004605A8"/>
    <w:rsid w:val="00466AFE"/>
    <w:rsid w:val="00466E4A"/>
    <w:rsid w:val="00483E24"/>
    <w:rsid w:val="004906C6"/>
    <w:rsid w:val="004A4AF6"/>
    <w:rsid w:val="004A5D94"/>
    <w:rsid w:val="004A7BDD"/>
    <w:rsid w:val="004C1177"/>
    <w:rsid w:val="004C3E77"/>
    <w:rsid w:val="004D3D84"/>
    <w:rsid w:val="004E2186"/>
    <w:rsid w:val="004E2B41"/>
    <w:rsid w:val="004E6E24"/>
    <w:rsid w:val="004E7E6D"/>
    <w:rsid w:val="004F192F"/>
    <w:rsid w:val="004F1A27"/>
    <w:rsid w:val="004F57E3"/>
    <w:rsid w:val="0050585B"/>
    <w:rsid w:val="0051106F"/>
    <w:rsid w:val="00511C84"/>
    <w:rsid w:val="0051322A"/>
    <w:rsid w:val="00527402"/>
    <w:rsid w:val="00527789"/>
    <w:rsid w:val="005454DA"/>
    <w:rsid w:val="00547B86"/>
    <w:rsid w:val="0056587D"/>
    <w:rsid w:val="00566CC6"/>
    <w:rsid w:val="00566D0A"/>
    <w:rsid w:val="00572BA3"/>
    <w:rsid w:val="0057318E"/>
    <w:rsid w:val="00573F09"/>
    <w:rsid w:val="005832C0"/>
    <w:rsid w:val="005917D2"/>
    <w:rsid w:val="005965FD"/>
    <w:rsid w:val="005A1622"/>
    <w:rsid w:val="005A1AB0"/>
    <w:rsid w:val="005A71FB"/>
    <w:rsid w:val="005B4DB6"/>
    <w:rsid w:val="005B6BCC"/>
    <w:rsid w:val="005B701F"/>
    <w:rsid w:val="005C300C"/>
    <w:rsid w:val="005C48E1"/>
    <w:rsid w:val="005C5745"/>
    <w:rsid w:val="005C5CE4"/>
    <w:rsid w:val="005C6CB9"/>
    <w:rsid w:val="005D741B"/>
    <w:rsid w:val="005E787F"/>
    <w:rsid w:val="005F254B"/>
    <w:rsid w:val="00611FA5"/>
    <w:rsid w:val="006130DA"/>
    <w:rsid w:val="0062589B"/>
    <w:rsid w:val="00627323"/>
    <w:rsid w:val="00630111"/>
    <w:rsid w:val="00636ADC"/>
    <w:rsid w:val="0064240A"/>
    <w:rsid w:val="00646EB4"/>
    <w:rsid w:val="00650B6B"/>
    <w:rsid w:val="00651729"/>
    <w:rsid w:val="00662FF6"/>
    <w:rsid w:val="00672A77"/>
    <w:rsid w:val="00672DD1"/>
    <w:rsid w:val="0068055C"/>
    <w:rsid w:val="00682649"/>
    <w:rsid w:val="006865F1"/>
    <w:rsid w:val="006A00BD"/>
    <w:rsid w:val="006A5838"/>
    <w:rsid w:val="006C685B"/>
    <w:rsid w:val="006D3920"/>
    <w:rsid w:val="006E1B62"/>
    <w:rsid w:val="006E2517"/>
    <w:rsid w:val="006E3D34"/>
    <w:rsid w:val="006F02EB"/>
    <w:rsid w:val="006F5AD8"/>
    <w:rsid w:val="00701D67"/>
    <w:rsid w:val="007035F5"/>
    <w:rsid w:val="00713427"/>
    <w:rsid w:val="00713F1D"/>
    <w:rsid w:val="00715F29"/>
    <w:rsid w:val="00720B27"/>
    <w:rsid w:val="00726D32"/>
    <w:rsid w:val="00736E18"/>
    <w:rsid w:val="007441C7"/>
    <w:rsid w:val="00771602"/>
    <w:rsid w:val="007751F1"/>
    <w:rsid w:val="007757E9"/>
    <w:rsid w:val="0078113C"/>
    <w:rsid w:val="00785406"/>
    <w:rsid w:val="00794BFB"/>
    <w:rsid w:val="0079576D"/>
    <w:rsid w:val="007D2AEA"/>
    <w:rsid w:val="007F75D5"/>
    <w:rsid w:val="00800E61"/>
    <w:rsid w:val="008041ED"/>
    <w:rsid w:val="008065B1"/>
    <w:rsid w:val="00810C55"/>
    <w:rsid w:val="00820E3A"/>
    <w:rsid w:val="00822399"/>
    <w:rsid w:val="008354BE"/>
    <w:rsid w:val="00840BEF"/>
    <w:rsid w:val="00843217"/>
    <w:rsid w:val="008452AA"/>
    <w:rsid w:val="0085004E"/>
    <w:rsid w:val="008514D7"/>
    <w:rsid w:val="00852803"/>
    <w:rsid w:val="00860F23"/>
    <w:rsid w:val="00862ECC"/>
    <w:rsid w:val="00864CF2"/>
    <w:rsid w:val="008667F2"/>
    <w:rsid w:val="00872979"/>
    <w:rsid w:val="00877DCD"/>
    <w:rsid w:val="008818E9"/>
    <w:rsid w:val="00897462"/>
    <w:rsid w:val="008A395C"/>
    <w:rsid w:val="008B4407"/>
    <w:rsid w:val="008B5C1F"/>
    <w:rsid w:val="008C3482"/>
    <w:rsid w:val="008C6082"/>
    <w:rsid w:val="008E4400"/>
    <w:rsid w:val="008E506F"/>
    <w:rsid w:val="008F327E"/>
    <w:rsid w:val="00900B5C"/>
    <w:rsid w:val="00910C63"/>
    <w:rsid w:val="009222E6"/>
    <w:rsid w:val="00926BB6"/>
    <w:rsid w:val="00936FE4"/>
    <w:rsid w:val="009451E1"/>
    <w:rsid w:val="0095046E"/>
    <w:rsid w:val="00970BF1"/>
    <w:rsid w:val="009759B5"/>
    <w:rsid w:val="009826BB"/>
    <w:rsid w:val="00983735"/>
    <w:rsid w:val="009929A4"/>
    <w:rsid w:val="00993319"/>
    <w:rsid w:val="00995F91"/>
    <w:rsid w:val="009A0AF5"/>
    <w:rsid w:val="009A0BD6"/>
    <w:rsid w:val="009A2E04"/>
    <w:rsid w:val="009B5CE5"/>
    <w:rsid w:val="009D0CD3"/>
    <w:rsid w:val="009D44BC"/>
    <w:rsid w:val="009D4CD8"/>
    <w:rsid w:val="009E1857"/>
    <w:rsid w:val="009F320D"/>
    <w:rsid w:val="00A0239E"/>
    <w:rsid w:val="00A135E7"/>
    <w:rsid w:val="00A15CF6"/>
    <w:rsid w:val="00A23180"/>
    <w:rsid w:val="00A2754C"/>
    <w:rsid w:val="00A27B2F"/>
    <w:rsid w:val="00A308B0"/>
    <w:rsid w:val="00A370E7"/>
    <w:rsid w:val="00A405CD"/>
    <w:rsid w:val="00A51B39"/>
    <w:rsid w:val="00A62055"/>
    <w:rsid w:val="00A72F98"/>
    <w:rsid w:val="00A83242"/>
    <w:rsid w:val="00A86935"/>
    <w:rsid w:val="00A869E3"/>
    <w:rsid w:val="00A9039F"/>
    <w:rsid w:val="00AA036C"/>
    <w:rsid w:val="00AA0CFC"/>
    <w:rsid w:val="00AA1943"/>
    <w:rsid w:val="00AB04DE"/>
    <w:rsid w:val="00AB3CEC"/>
    <w:rsid w:val="00AB76D7"/>
    <w:rsid w:val="00AD1150"/>
    <w:rsid w:val="00AE7A94"/>
    <w:rsid w:val="00B0090C"/>
    <w:rsid w:val="00B045BF"/>
    <w:rsid w:val="00B0630A"/>
    <w:rsid w:val="00B0659A"/>
    <w:rsid w:val="00B16E34"/>
    <w:rsid w:val="00B175DE"/>
    <w:rsid w:val="00B22EF4"/>
    <w:rsid w:val="00B23008"/>
    <w:rsid w:val="00B27604"/>
    <w:rsid w:val="00B43998"/>
    <w:rsid w:val="00B516E4"/>
    <w:rsid w:val="00B6155A"/>
    <w:rsid w:val="00B63F06"/>
    <w:rsid w:val="00B6558C"/>
    <w:rsid w:val="00B663C1"/>
    <w:rsid w:val="00B85295"/>
    <w:rsid w:val="00BA509A"/>
    <w:rsid w:val="00BB6B97"/>
    <w:rsid w:val="00BC35B8"/>
    <w:rsid w:val="00BC459B"/>
    <w:rsid w:val="00BD3ECE"/>
    <w:rsid w:val="00C05753"/>
    <w:rsid w:val="00C15BCE"/>
    <w:rsid w:val="00C22CA9"/>
    <w:rsid w:val="00C25CE3"/>
    <w:rsid w:val="00C439F9"/>
    <w:rsid w:val="00C534ED"/>
    <w:rsid w:val="00C71538"/>
    <w:rsid w:val="00C86FB6"/>
    <w:rsid w:val="00C96642"/>
    <w:rsid w:val="00CA4A79"/>
    <w:rsid w:val="00CA61D1"/>
    <w:rsid w:val="00CD397C"/>
    <w:rsid w:val="00CE5901"/>
    <w:rsid w:val="00CF3600"/>
    <w:rsid w:val="00D02377"/>
    <w:rsid w:val="00D045E8"/>
    <w:rsid w:val="00D152E0"/>
    <w:rsid w:val="00D40276"/>
    <w:rsid w:val="00D40CAC"/>
    <w:rsid w:val="00D4661A"/>
    <w:rsid w:val="00D54FBA"/>
    <w:rsid w:val="00D649A8"/>
    <w:rsid w:val="00D65A3D"/>
    <w:rsid w:val="00D7560A"/>
    <w:rsid w:val="00D76368"/>
    <w:rsid w:val="00D9437F"/>
    <w:rsid w:val="00DA1478"/>
    <w:rsid w:val="00DA2499"/>
    <w:rsid w:val="00DA7371"/>
    <w:rsid w:val="00DA73F7"/>
    <w:rsid w:val="00DB2E68"/>
    <w:rsid w:val="00DB7842"/>
    <w:rsid w:val="00DC1C2C"/>
    <w:rsid w:val="00DC6452"/>
    <w:rsid w:val="00DE25A1"/>
    <w:rsid w:val="00DE28B6"/>
    <w:rsid w:val="00DF1081"/>
    <w:rsid w:val="00DF1EB8"/>
    <w:rsid w:val="00E16FE6"/>
    <w:rsid w:val="00E2086E"/>
    <w:rsid w:val="00E21A3B"/>
    <w:rsid w:val="00E2608D"/>
    <w:rsid w:val="00E2646E"/>
    <w:rsid w:val="00E3463F"/>
    <w:rsid w:val="00E431F8"/>
    <w:rsid w:val="00E6489A"/>
    <w:rsid w:val="00E73D48"/>
    <w:rsid w:val="00E77014"/>
    <w:rsid w:val="00E77360"/>
    <w:rsid w:val="00E900A2"/>
    <w:rsid w:val="00E93594"/>
    <w:rsid w:val="00E949C6"/>
    <w:rsid w:val="00EB41E8"/>
    <w:rsid w:val="00EC6DD5"/>
    <w:rsid w:val="00ED0FC7"/>
    <w:rsid w:val="00ED3157"/>
    <w:rsid w:val="00ED34AE"/>
    <w:rsid w:val="00ED67FA"/>
    <w:rsid w:val="00EE16FF"/>
    <w:rsid w:val="00EE4637"/>
    <w:rsid w:val="00EE75F5"/>
    <w:rsid w:val="00EF41D7"/>
    <w:rsid w:val="00EF4E2E"/>
    <w:rsid w:val="00EF6D4E"/>
    <w:rsid w:val="00F01951"/>
    <w:rsid w:val="00F0654A"/>
    <w:rsid w:val="00F118F8"/>
    <w:rsid w:val="00F36C4A"/>
    <w:rsid w:val="00F429C4"/>
    <w:rsid w:val="00F51150"/>
    <w:rsid w:val="00F53A7F"/>
    <w:rsid w:val="00F55418"/>
    <w:rsid w:val="00F62C32"/>
    <w:rsid w:val="00F6616C"/>
    <w:rsid w:val="00F66500"/>
    <w:rsid w:val="00F70DC5"/>
    <w:rsid w:val="00F71576"/>
    <w:rsid w:val="00F722DB"/>
    <w:rsid w:val="00F73FFF"/>
    <w:rsid w:val="00F951C4"/>
    <w:rsid w:val="00F9699C"/>
    <w:rsid w:val="00FA78C2"/>
    <w:rsid w:val="00FB017B"/>
    <w:rsid w:val="00FB59F5"/>
    <w:rsid w:val="00FB61D9"/>
    <w:rsid w:val="00FC07C3"/>
    <w:rsid w:val="00FC455E"/>
    <w:rsid w:val="00FC7CEB"/>
    <w:rsid w:val="00FD54BB"/>
    <w:rsid w:val="00FE047C"/>
    <w:rsid w:val="00FE5394"/>
    <w:rsid w:val="00FF13BC"/>
    <w:rsid w:val="00FF2596"/>
    <w:rsid w:val="00FF591B"/>
    <w:rsid w:val="00FF6AE3"/>
    <w:rsid w:val="00FF77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o:shapedefaults>
    <o:shapelayout v:ext="edit">
      <o:idmap v:ext="edit" data="1"/>
    </o:shapelayout>
  </w:shapeDefaults>
  <w:doNotEmbedSmartTags/>
  <w:decimalSymbol w:val=","/>
  <w:listSeparator w:val=";"/>
  <w14:docId w14:val="247C73D6"/>
  <w15:docId w15:val="{9FEBB16F-7859-4F2C-B859-B98C8433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30B70"/>
    <w:rPr>
      <w:rFonts w:ascii="Arial" w:hAnsi="Arial"/>
      <w:lang w:val="nl-NL" w:eastAsia="nl-NL"/>
    </w:rPr>
  </w:style>
  <w:style w:type="paragraph" w:styleId="Kop1">
    <w:name w:val="heading 1"/>
    <w:basedOn w:val="Standaard"/>
    <w:next w:val="Standaard"/>
    <w:qFormat/>
    <w:rsid w:val="00715F29"/>
    <w:pPr>
      <w:keepNext/>
      <w:spacing w:before="240" w:after="60"/>
      <w:outlineLvl w:val="0"/>
    </w:pPr>
    <w:rPr>
      <w:b/>
      <w:kern w:val="32"/>
      <w:sz w:val="32"/>
      <w:szCs w:val="32"/>
    </w:rPr>
  </w:style>
  <w:style w:type="paragraph" w:styleId="Kop2">
    <w:name w:val="heading 2"/>
    <w:basedOn w:val="Standaard"/>
    <w:next w:val="Standaard"/>
    <w:qFormat/>
    <w:rsid w:val="00715F29"/>
    <w:pPr>
      <w:keepNext/>
      <w:spacing w:before="240" w:after="60"/>
      <w:outlineLvl w:val="1"/>
    </w:pPr>
    <w:rPr>
      <w:rFonts w:cs="Arial"/>
      <w:b/>
      <w:bCs/>
      <w:i/>
      <w:iCs/>
      <w:sz w:val="28"/>
      <w:szCs w:val="28"/>
    </w:rPr>
  </w:style>
  <w:style w:type="paragraph" w:styleId="Kop3">
    <w:name w:val="heading 3"/>
    <w:basedOn w:val="Standaard"/>
    <w:next w:val="Standaard"/>
    <w:qFormat/>
    <w:rsid w:val="00715F29"/>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0762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link w:val="VoettekstChar"/>
    <w:uiPriority w:val="99"/>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sz w:val="18"/>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124DE7"/>
    <w:pPr>
      <w:tabs>
        <w:tab w:val="left" w:pos="1418"/>
        <w:tab w:val="left" w:pos="2835"/>
        <w:tab w:val="left" w:pos="3969"/>
        <w:tab w:val="left" w:pos="5670"/>
      </w:tabs>
      <w:spacing w:line="260" w:lineRule="exac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6E3D34"/>
    <w:rPr>
      <w:color w:val="7FA1B6"/>
    </w:rPr>
  </w:style>
  <w:style w:type="character" w:customStyle="1" w:styleId="standaardrood">
    <w:name w:val="standaard rood"/>
    <w:basedOn w:val="Standaardalinea-lettertype"/>
    <w:rsid w:val="006E3D34"/>
    <w:rPr>
      <w:color w:val="B31015"/>
    </w:rPr>
  </w:style>
  <w:style w:type="paragraph" w:customStyle="1" w:styleId="kleinblauwgrijsalinea">
    <w:name w:val="klein blauw grijs alinea"/>
    <w:basedOn w:val="Standaard"/>
    <w:next w:val="Standaard"/>
    <w:rsid w:val="006E3D34"/>
    <w:pPr>
      <w:spacing w:line="180" w:lineRule="exact"/>
    </w:pPr>
    <w:rPr>
      <w:color w:val="7FA1B6"/>
      <w:sz w:val="14"/>
      <w:szCs w:val="14"/>
    </w:rPr>
  </w:style>
  <w:style w:type="character" w:styleId="Paginanummer">
    <w:name w:val="page number"/>
    <w:basedOn w:val="Standaardalinea-lettertype"/>
    <w:rsid w:val="00C439F9"/>
  </w:style>
  <w:style w:type="paragraph" w:styleId="Plattetekst2">
    <w:name w:val="Body Text 2"/>
    <w:basedOn w:val="Standaard"/>
    <w:rsid w:val="007441C7"/>
    <w:pPr>
      <w:spacing w:before="120"/>
      <w:jc w:val="both"/>
    </w:pPr>
  </w:style>
  <w:style w:type="paragraph" w:styleId="Plattetekst">
    <w:name w:val="Body Text"/>
    <w:basedOn w:val="Standaard"/>
    <w:rsid w:val="0015742B"/>
    <w:pPr>
      <w:spacing w:after="120"/>
    </w:pPr>
  </w:style>
  <w:style w:type="paragraph" w:styleId="Tekstzonderopmaak">
    <w:name w:val="Plain Text"/>
    <w:basedOn w:val="Standaard"/>
    <w:rsid w:val="00130B70"/>
    <w:rPr>
      <w:rFonts w:ascii="Courier New" w:hAnsi="Courier New"/>
    </w:rPr>
  </w:style>
  <w:style w:type="paragraph" w:customStyle="1" w:styleId="Geenalineastijl">
    <w:name w:val="[Geen alineastijl]"/>
    <w:rsid w:val="00926BB6"/>
    <w:pPr>
      <w:autoSpaceDE w:val="0"/>
      <w:autoSpaceDN w:val="0"/>
      <w:adjustRightInd w:val="0"/>
      <w:spacing w:line="288" w:lineRule="auto"/>
      <w:textAlignment w:val="center"/>
    </w:pPr>
    <w:rPr>
      <w:rFonts w:ascii="Minion Pro" w:hAnsi="Minion Pro" w:cs="Minion Pro"/>
      <w:color w:val="000000"/>
      <w:sz w:val="24"/>
      <w:szCs w:val="24"/>
      <w:lang w:val="nl-NL"/>
    </w:rPr>
  </w:style>
  <w:style w:type="character" w:styleId="Onopgelostemelding">
    <w:name w:val="Unresolved Mention"/>
    <w:basedOn w:val="Standaardalinea-lettertype"/>
    <w:uiPriority w:val="99"/>
    <w:semiHidden/>
    <w:unhideWhenUsed/>
    <w:rsid w:val="00FB017B"/>
    <w:rPr>
      <w:color w:val="605E5C"/>
      <w:shd w:val="clear" w:color="auto" w:fill="E1DFDD"/>
    </w:rPr>
  </w:style>
  <w:style w:type="character" w:styleId="GevolgdeHyperlink">
    <w:name w:val="FollowedHyperlink"/>
    <w:basedOn w:val="Standaardalinea-lettertype"/>
    <w:semiHidden/>
    <w:unhideWhenUsed/>
    <w:rsid w:val="00FB017B"/>
    <w:rPr>
      <w:color w:val="800080" w:themeColor="followedHyperlink"/>
      <w:u w:val="single"/>
    </w:rPr>
  </w:style>
  <w:style w:type="paragraph" w:styleId="Lijstalinea">
    <w:name w:val="List Paragraph"/>
    <w:basedOn w:val="Standaard"/>
    <w:uiPriority w:val="34"/>
    <w:qFormat/>
    <w:rsid w:val="00AA0CFC"/>
    <w:pPr>
      <w:ind w:left="720"/>
      <w:contextualSpacing/>
    </w:pPr>
  </w:style>
  <w:style w:type="character" w:customStyle="1" w:styleId="Kop4Char">
    <w:name w:val="Kop 4 Char"/>
    <w:basedOn w:val="Standaardalinea-lettertype"/>
    <w:link w:val="Kop4"/>
    <w:semiHidden/>
    <w:rsid w:val="00076234"/>
    <w:rPr>
      <w:rFonts w:asciiTheme="majorHAnsi" w:eastAsiaTheme="majorEastAsia" w:hAnsiTheme="majorHAnsi" w:cstheme="majorBidi"/>
      <w:i/>
      <w:iCs/>
      <w:color w:val="365F91" w:themeColor="accent1" w:themeShade="BF"/>
      <w:lang w:val="nl-NL" w:eastAsia="nl-NL"/>
    </w:rPr>
  </w:style>
  <w:style w:type="character" w:styleId="Zwaar">
    <w:name w:val="Strong"/>
    <w:basedOn w:val="Standaardalinea-lettertype"/>
    <w:uiPriority w:val="22"/>
    <w:qFormat/>
    <w:rsid w:val="00300513"/>
    <w:rPr>
      <w:b/>
      <w:bCs/>
    </w:rPr>
  </w:style>
  <w:style w:type="character" w:customStyle="1" w:styleId="VoettekstChar">
    <w:name w:val="Voettekst Char"/>
    <w:basedOn w:val="Standaardalinea-lettertype"/>
    <w:link w:val="Voettekst"/>
    <w:uiPriority w:val="99"/>
    <w:semiHidden/>
    <w:rsid w:val="006F5AD8"/>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658">
      <w:bodyDiv w:val="1"/>
      <w:marLeft w:val="0"/>
      <w:marRight w:val="0"/>
      <w:marTop w:val="0"/>
      <w:marBottom w:val="0"/>
      <w:divBdr>
        <w:top w:val="none" w:sz="0" w:space="0" w:color="auto"/>
        <w:left w:val="none" w:sz="0" w:space="0" w:color="auto"/>
        <w:bottom w:val="none" w:sz="0" w:space="0" w:color="auto"/>
        <w:right w:val="none" w:sz="0" w:space="0" w:color="auto"/>
      </w:divBdr>
    </w:div>
    <w:div w:id="787699098">
      <w:bodyDiv w:val="1"/>
      <w:marLeft w:val="51"/>
      <w:marRight w:val="51"/>
      <w:marTop w:val="51"/>
      <w:marBottom w:val="13"/>
      <w:divBdr>
        <w:top w:val="none" w:sz="0" w:space="0" w:color="auto"/>
        <w:left w:val="none" w:sz="0" w:space="0" w:color="auto"/>
        <w:bottom w:val="none" w:sz="0" w:space="0" w:color="auto"/>
        <w:right w:val="none" w:sz="0" w:space="0" w:color="auto"/>
      </w:divBdr>
      <w:divsChild>
        <w:div w:id="582497592">
          <w:marLeft w:val="0"/>
          <w:marRight w:val="0"/>
          <w:marTop w:val="0"/>
          <w:marBottom w:val="0"/>
          <w:divBdr>
            <w:top w:val="none" w:sz="0" w:space="0" w:color="auto"/>
            <w:left w:val="none" w:sz="0" w:space="0" w:color="auto"/>
            <w:bottom w:val="none" w:sz="0" w:space="0" w:color="auto"/>
            <w:right w:val="none" w:sz="0" w:space="0" w:color="auto"/>
          </w:divBdr>
        </w:div>
        <w:div w:id="691344191">
          <w:marLeft w:val="0"/>
          <w:marRight w:val="0"/>
          <w:marTop w:val="0"/>
          <w:marBottom w:val="0"/>
          <w:divBdr>
            <w:top w:val="none" w:sz="0" w:space="0" w:color="auto"/>
            <w:left w:val="none" w:sz="0" w:space="0" w:color="auto"/>
            <w:bottom w:val="none" w:sz="0" w:space="0" w:color="auto"/>
            <w:right w:val="none" w:sz="0" w:space="0" w:color="auto"/>
          </w:divBdr>
        </w:div>
        <w:div w:id="772016435">
          <w:marLeft w:val="0"/>
          <w:marRight w:val="0"/>
          <w:marTop w:val="0"/>
          <w:marBottom w:val="0"/>
          <w:divBdr>
            <w:top w:val="none" w:sz="0" w:space="0" w:color="auto"/>
            <w:left w:val="none" w:sz="0" w:space="0" w:color="auto"/>
            <w:bottom w:val="none" w:sz="0" w:space="0" w:color="auto"/>
            <w:right w:val="none" w:sz="0" w:space="0" w:color="auto"/>
          </w:divBdr>
        </w:div>
        <w:div w:id="867717547">
          <w:marLeft w:val="0"/>
          <w:marRight w:val="0"/>
          <w:marTop w:val="0"/>
          <w:marBottom w:val="0"/>
          <w:divBdr>
            <w:top w:val="none" w:sz="0" w:space="0" w:color="auto"/>
            <w:left w:val="none" w:sz="0" w:space="0" w:color="auto"/>
            <w:bottom w:val="none" w:sz="0" w:space="0" w:color="auto"/>
            <w:right w:val="none" w:sz="0" w:space="0" w:color="auto"/>
          </w:divBdr>
        </w:div>
        <w:div w:id="1198203587">
          <w:marLeft w:val="0"/>
          <w:marRight w:val="0"/>
          <w:marTop w:val="0"/>
          <w:marBottom w:val="0"/>
          <w:divBdr>
            <w:top w:val="none" w:sz="0" w:space="0" w:color="auto"/>
            <w:left w:val="none" w:sz="0" w:space="0" w:color="auto"/>
            <w:bottom w:val="none" w:sz="0" w:space="0" w:color="auto"/>
            <w:right w:val="none" w:sz="0" w:space="0" w:color="auto"/>
          </w:divBdr>
        </w:div>
        <w:div w:id="1270353572">
          <w:marLeft w:val="0"/>
          <w:marRight w:val="0"/>
          <w:marTop w:val="0"/>
          <w:marBottom w:val="0"/>
          <w:divBdr>
            <w:top w:val="none" w:sz="0" w:space="0" w:color="auto"/>
            <w:left w:val="none" w:sz="0" w:space="0" w:color="auto"/>
            <w:bottom w:val="none" w:sz="0" w:space="0" w:color="auto"/>
            <w:right w:val="none" w:sz="0" w:space="0" w:color="auto"/>
          </w:divBdr>
        </w:div>
        <w:div w:id="1492021674">
          <w:marLeft w:val="0"/>
          <w:marRight w:val="0"/>
          <w:marTop w:val="0"/>
          <w:marBottom w:val="0"/>
          <w:divBdr>
            <w:top w:val="none" w:sz="0" w:space="0" w:color="auto"/>
            <w:left w:val="none" w:sz="0" w:space="0" w:color="auto"/>
            <w:bottom w:val="none" w:sz="0" w:space="0" w:color="auto"/>
            <w:right w:val="none" w:sz="0" w:space="0" w:color="auto"/>
          </w:divBdr>
        </w:div>
        <w:div w:id="1981033930">
          <w:marLeft w:val="0"/>
          <w:marRight w:val="0"/>
          <w:marTop w:val="0"/>
          <w:marBottom w:val="0"/>
          <w:divBdr>
            <w:top w:val="none" w:sz="0" w:space="0" w:color="auto"/>
            <w:left w:val="none" w:sz="0" w:space="0" w:color="auto"/>
            <w:bottom w:val="none" w:sz="0" w:space="0" w:color="auto"/>
            <w:right w:val="none" w:sz="0" w:space="0" w:color="auto"/>
          </w:divBdr>
        </w:div>
      </w:divsChild>
    </w:div>
    <w:div w:id="845169243">
      <w:bodyDiv w:val="1"/>
      <w:marLeft w:val="0"/>
      <w:marRight w:val="0"/>
      <w:marTop w:val="0"/>
      <w:marBottom w:val="0"/>
      <w:divBdr>
        <w:top w:val="none" w:sz="0" w:space="0" w:color="auto"/>
        <w:left w:val="none" w:sz="0" w:space="0" w:color="auto"/>
        <w:bottom w:val="none" w:sz="0" w:space="0" w:color="auto"/>
        <w:right w:val="none" w:sz="0" w:space="0" w:color="auto"/>
      </w:divBdr>
    </w:div>
    <w:div w:id="870457519">
      <w:bodyDiv w:val="1"/>
      <w:marLeft w:val="0"/>
      <w:marRight w:val="0"/>
      <w:marTop w:val="0"/>
      <w:marBottom w:val="0"/>
      <w:divBdr>
        <w:top w:val="none" w:sz="0" w:space="0" w:color="auto"/>
        <w:left w:val="none" w:sz="0" w:space="0" w:color="auto"/>
        <w:bottom w:val="none" w:sz="0" w:space="0" w:color="auto"/>
        <w:right w:val="none" w:sz="0" w:space="0" w:color="auto"/>
      </w:divBdr>
    </w:div>
    <w:div w:id="1022820822">
      <w:bodyDiv w:val="1"/>
      <w:marLeft w:val="0"/>
      <w:marRight w:val="0"/>
      <w:marTop w:val="0"/>
      <w:marBottom w:val="0"/>
      <w:divBdr>
        <w:top w:val="none" w:sz="0" w:space="0" w:color="auto"/>
        <w:left w:val="none" w:sz="0" w:space="0" w:color="auto"/>
        <w:bottom w:val="none" w:sz="0" w:space="0" w:color="auto"/>
        <w:right w:val="none" w:sz="0" w:space="0" w:color="auto"/>
      </w:divBdr>
    </w:div>
    <w:div w:id="1327827560">
      <w:bodyDiv w:val="1"/>
      <w:marLeft w:val="0"/>
      <w:marRight w:val="0"/>
      <w:marTop w:val="0"/>
      <w:marBottom w:val="0"/>
      <w:divBdr>
        <w:top w:val="none" w:sz="0" w:space="0" w:color="auto"/>
        <w:left w:val="none" w:sz="0" w:space="0" w:color="auto"/>
        <w:bottom w:val="none" w:sz="0" w:space="0" w:color="auto"/>
        <w:right w:val="none" w:sz="0" w:space="0" w:color="auto"/>
      </w:divBdr>
    </w:div>
    <w:div w:id="1389764977">
      <w:bodyDiv w:val="1"/>
      <w:marLeft w:val="0"/>
      <w:marRight w:val="0"/>
      <w:marTop w:val="0"/>
      <w:marBottom w:val="0"/>
      <w:divBdr>
        <w:top w:val="none" w:sz="0" w:space="0" w:color="auto"/>
        <w:left w:val="none" w:sz="0" w:space="0" w:color="auto"/>
        <w:bottom w:val="none" w:sz="0" w:space="0" w:color="auto"/>
        <w:right w:val="none" w:sz="0" w:space="0" w:color="auto"/>
      </w:divBdr>
    </w:div>
    <w:div w:id="1627616326">
      <w:bodyDiv w:val="1"/>
      <w:marLeft w:val="0"/>
      <w:marRight w:val="0"/>
      <w:marTop w:val="0"/>
      <w:marBottom w:val="0"/>
      <w:divBdr>
        <w:top w:val="none" w:sz="0" w:space="0" w:color="auto"/>
        <w:left w:val="none" w:sz="0" w:space="0" w:color="auto"/>
        <w:bottom w:val="none" w:sz="0" w:space="0" w:color="auto"/>
        <w:right w:val="none" w:sz="0" w:space="0" w:color="auto"/>
      </w:divBdr>
    </w:div>
    <w:div w:id="21469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omvoorziening.fab@brugge.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ugge.be/elektriciteitsafname-van-stedelijke-stroomkasten-reglement-dd-27-maart-2023" TargetMode="External"/><Relationship Id="rId4" Type="http://schemas.openxmlformats.org/officeDocument/2006/relationships/settings" Target="settings.xml"/><Relationship Id="rId9" Type="http://schemas.openxmlformats.org/officeDocument/2006/relationships/hyperlink" Target="http://www.brugge.be/ontlenen-stadsmateriaa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ur01.safelinks.protection.outlook.com/?url=http%3A%2F%2Fwww.brugge.be%2Fprivacysite&amp;data=05%7C01%7CIsabelle.Clevers%40brugge.be%7Cc0df620b65fc46bf535408db10f455f7%7Cd2d653fdfd874f618e78ed93ea3cc6bb%7C0%7C0%7C638122413815636873%7CUnknown%7CTWFpbGZsb3d8eyJWIjoiMC4wLjAwMDAiLCJQIjoiV2luMzIiLCJBTiI6Ik1haWwiLCJXVCI6Mn0%3D%7C3000%7C%7C%7C&amp;sdata=CmUFYY7v8z%2BVP6BJX%2FopGewMugOLPHetHs2hSvbCMvU%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B1F1-AF1B-473E-8DC1-9B0B0E2D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413</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3084</CharactersWithSpaces>
  <SharedDoc>false</SharedDoc>
  <HLinks>
    <vt:vector size="12" baseType="variant">
      <vt:variant>
        <vt:i4>589951</vt:i4>
      </vt:variant>
      <vt:variant>
        <vt:i4>9</vt:i4>
      </vt:variant>
      <vt:variant>
        <vt:i4>0</vt:i4>
      </vt:variant>
      <vt:variant>
        <vt:i4>5</vt:i4>
      </vt:variant>
      <vt:variant>
        <vt:lpwstr>mailto:dienst.vergunningen@brugge.be</vt:lpwstr>
      </vt:variant>
      <vt:variant>
        <vt:lpwstr/>
      </vt:variant>
      <vt:variant>
        <vt:i4>1048642</vt:i4>
      </vt:variant>
      <vt:variant>
        <vt:i4>6</vt:i4>
      </vt:variant>
      <vt:variant>
        <vt:i4>0</vt:i4>
      </vt:variant>
      <vt:variant>
        <vt:i4>5</vt:i4>
      </vt:variant>
      <vt:variant>
        <vt:lpwstr>http://www.brugge.be/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Deman</dc:creator>
  <cp:lastModifiedBy>Tine Reynaert</cp:lastModifiedBy>
  <cp:revision>73</cp:revision>
  <cp:lastPrinted>2016-03-03T10:00:00Z</cp:lastPrinted>
  <dcterms:created xsi:type="dcterms:W3CDTF">2022-05-27T10:46:00Z</dcterms:created>
  <dcterms:modified xsi:type="dcterms:W3CDTF">2023-04-07T12:11:00Z</dcterms:modified>
</cp:coreProperties>
</file>