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3561F" w14:textId="4EACD4AE" w:rsidR="00C34CF4" w:rsidRDefault="00ED2EA8">
      <w:pPr>
        <w:pStyle w:val="Plattetekst"/>
        <w:rPr>
          <w:rFonts w:ascii="Times New Roman"/>
          <w:sz w:val="20"/>
        </w:rPr>
      </w:pPr>
      <w:r w:rsidRPr="002D23EB">
        <w:rPr>
          <w:noProof/>
          <w:color w:val="00AD88"/>
          <w:sz w:val="32"/>
          <w:szCs w:val="32"/>
        </w:rPr>
        <w:drawing>
          <wp:anchor distT="0" distB="0" distL="0" distR="0" simplePos="0" relativeHeight="251654656" behindDoc="0" locked="0" layoutInCell="1" allowOverlap="1" wp14:anchorId="44F03A0D" wp14:editId="33E70B82">
            <wp:simplePos x="0" y="0"/>
            <wp:positionH relativeFrom="page">
              <wp:posOffset>1882140</wp:posOffset>
            </wp:positionH>
            <wp:positionV relativeFrom="paragraph">
              <wp:posOffset>-86995</wp:posOffset>
            </wp:positionV>
            <wp:extent cx="1258389" cy="125730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7" cstate="print"/>
                    <a:stretch>
                      <a:fillRect/>
                    </a:stretch>
                  </pic:blipFill>
                  <pic:spPr>
                    <a:xfrm>
                      <a:off x="0" y="0"/>
                      <a:ext cx="1258389" cy="1257300"/>
                    </a:xfrm>
                    <a:prstGeom prst="rect">
                      <a:avLst/>
                    </a:prstGeom>
                  </pic:spPr>
                </pic:pic>
              </a:graphicData>
            </a:graphic>
          </wp:anchor>
        </w:drawing>
      </w:r>
      <w:r>
        <w:rPr>
          <w:rFonts w:ascii="Times New Roman"/>
          <w:noProof/>
          <w:sz w:val="20"/>
        </w:rPr>
        <w:drawing>
          <wp:anchor distT="0" distB="0" distL="114300" distR="114300" simplePos="0" relativeHeight="251671040" behindDoc="1" locked="0" layoutInCell="1" allowOverlap="1" wp14:anchorId="01D5A621" wp14:editId="4623C618">
            <wp:simplePos x="0" y="0"/>
            <wp:positionH relativeFrom="column">
              <wp:posOffset>388620</wp:posOffset>
            </wp:positionH>
            <wp:positionV relativeFrom="paragraph">
              <wp:posOffset>-100965</wp:posOffset>
            </wp:positionV>
            <wp:extent cx="1257300" cy="1257300"/>
            <wp:effectExtent l="0" t="0" r="0" b="0"/>
            <wp:wrapNone/>
            <wp:docPr id="6" name="Afbeelding 6" descr="Afbeelding met Lettertype, tekst,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Lettertype, tekst, Graphics, logo&#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DE69AC">
        <w:rPr>
          <w:rFonts w:ascii="Times New Roman"/>
          <w:noProof/>
          <w:sz w:val="20"/>
        </w:rPr>
        <w:drawing>
          <wp:anchor distT="0" distB="0" distL="114300" distR="114300" simplePos="0" relativeHeight="251658752" behindDoc="1" locked="0" layoutInCell="1" allowOverlap="1" wp14:anchorId="598431E5" wp14:editId="773B1390">
            <wp:simplePos x="0" y="0"/>
            <wp:positionH relativeFrom="column">
              <wp:posOffset>5201920</wp:posOffset>
            </wp:positionH>
            <wp:positionV relativeFrom="paragraph">
              <wp:posOffset>-341630</wp:posOffset>
            </wp:positionV>
            <wp:extent cx="1455420" cy="1679598"/>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5420" cy="1679598"/>
                    </a:xfrm>
                    <a:prstGeom prst="rect">
                      <a:avLst/>
                    </a:prstGeom>
                    <a:noFill/>
                  </pic:spPr>
                </pic:pic>
              </a:graphicData>
            </a:graphic>
            <wp14:sizeRelH relativeFrom="page">
              <wp14:pctWidth>0</wp14:pctWidth>
            </wp14:sizeRelH>
            <wp14:sizeRelV relativeFrom="page">
              <wp14:pctHeight>0</wp14:pctHeight>
            </wp14:sizeRelV>
          </wp:anchor>
        </w:drawing>
      </w:r>
    </w:p>
    <w:p w14:paraId="532BCAF6" w14:textId="0FB4E238" w:rsidR="00C34CF4" w:rsidRDefault="00C34CF4">
      <w:pPr>
        <w:pStyle w:val="Plattetekst"/>
        <w:spacing w:before="4"/>
        <w:rPr>
          <w:rFonts w:ascii="Times New Roman"/>
          <w:sz w:val="25"/>
        </w:rPr>
      </w:pPr>
    </w:p>
    <w:p w14:paraId="52162831" w14:textId="085A3EAB" w:rsidR="00C34CF4" w:rsidRDefault="00D0125F">
      <w:pPr>
        <w:tabs>
          <w:tab w:val="left" w:pos="611"/>
        </w:tabs>
        <w:ind w:left="108"/>
        <w:rPr>
          <w:rFonts w:ascii="Times New Roman"/>
          <w:sz w:val="20"/>
        </w:rPr>
      </w:pPr>
      <w:r>
        <w:rPr>
          <w:rFonts w:ascii="Times New Roman"/>
          <w:position w:val="1"/>
          <w:sz w:val="20"/>
        </w:rPr>
        <w:tab/>
      </w:r>
      <w:r>
        <w:rPr>
          <w:rFonts w:ascii="Times New Roman"/>
          <w:spacing w:val="119"/>
          <w:position w:val="1"/>
          <w:sz w:val="20"/>
        </w:rPr>
        <w:t xml:space="preserve"> </w:t>
      </w:r>
    </w:p>
    <w:p w14:paraId="3710BE10" w14:textId="51F2F9F3" w:rsidR="00C34CF4" w:rsidRDefault="00C34CF4">
      <w:pPr>
        <w:pStyle w:val="Plattetekst"/>
        <w:rPr>
          <w:rFonts w:ascii="Times New Roman"/>
          <w:sz w:val="20"/>
        </w:rPr>
      </w:pPr>
    </w:p>
    <w:p w14:paraId="1858329F" w14:textId="7246CAFD" w:rsidR="00C34CF4" w:rsidRDefault="00C34CF4">
      <w:pPr>
        <w:pStyle w:val="Plattetekst"/>
        <w:rPr>
          <w:rFonts w:ascii="Times New Roman"/>
          <w:sz w:val="20"/>
        </w:rPr>
      </w:pPr>
    </w:p>
    <w:p w14:paraId="0A9ACA31" w14:textId="77777777" w:rsidR="00C34CF4" w:rsidRDefault="00C34CF4">
      <w:pPr>
        <w:pStyle w:val="Plattetekst"/>
        <w:rPr>
          <w:rFonts w:ascii="Times New Roman"/>
          <w:sz w:val="20"/>
        </w:rPr>
      </w:pPr>
    </w:p>
    <w:p w14:paraId="6F4B77C4" w14:textId="77777777" w:rsidR="00C34CF4" w:rsidRDefault="00C34CF4">
      <w:pPr>
        <w:pStyle w:val="Plattetekst"/>
        <w:rPr>
          <w:rFonts w:ascii="Times New Roman"/>
          <w:sz w:val="20"/>
        </w:rPr>
      </w:pPr>
    </w:p>
    <w:p w14:paraId="3D3E7C5C" w14:textId="77777777" w:rsidR="00C34CF4" w:rsidRDefault="00C34CF4" w:rsidP="00ED2EA8">
      <w:pPr>
        <w:pStyle w:val="Plattetekst"/>
        <w:ind w:firstLine="720"/>
        <w:rPr>
          <w:rFonts w:ascii="Times New Roman"/>
          <w:sz w:val="20"/>
        </w:rPr>
      </w:pPr>
    </w:p>
    <w:p w14:paraId="234C721E" w14:textId="77777777" w:rsidR="00C34CF4" w:rsidRDefault="00C34CF4">
      <w:pPr>
        <w:pStyle w:val="Plattetekst"/>
        <w:rPr>
          <w:rFonts w:ascii="Times New Roman"/>
          <w:sz w:val="20"/>
        </w:rPr>
      </w:pPr>
    </w:p>
    <w:p w14:paraId="612ACB3D" w14:textId="26470A61" w:rsidR="003E208F" w:rsidRDefault="002D23EB" w:rsidP="005877F0">
      <w:pPr>
        <w:pStyle w:val="Titel"/>
        <w:jc w:val="center"/>
        <w:rPr>
          <w:color w:val="00AD88"/>
          <w:sz w:val="32"/>
          <w:szCs w:val="32"/>
        </w:rPr>
      </w:pPr>
      <w:r w:rsidRPr="002D23EB">
        <w:rPr>
          <w:color w:val="00AD88"/>
          <w:sz w:val="32"/>
          <w:szCs w:val="32"/>
        </w:rPr>
        <w:t>ASPRAKENNOTA BUDGETVERDELING</w:t>
      </w:r>
      <w:r w:rsidR="00D0125F" w:rsidRPr="00CF3717">
        <w:rPr>
          <w:color w:val="00AD88"/>
          <w:sz w:val="32"/>
          <w:szCs w:val="32"/>
        </w:rPr>
        <w:t xml:space="preserve"> </w:t>
      </w:r>
    </w:p>
    <w:p w14:paraId="46C2B21A" w14:textId="6CE4763E" w:rsidR="00C34CF4" w:rsidRPr="00CF3717" w:rsidRDefault="00DE69AC" w:rsidP="005877F0">
      <w:pPr>
        <w:pStyle w:val="Titel"/>
        <w:jc w:val="center"/>
        <w:rPr>
          <w:sz w:val="32"/>
          <w:szCs w:val="32"/>
        </w:rPr>
      </w:pPr>
      <w:r>
        <w:rPr>
          <w:color w:val="00AD88"/>
          <w:sz w:val="32"/>
          <w:szCs w:val="32"/>
        </w:rPr>
        <w:t xml:space="preserve">Dementievriendelijk Brugge </w:t>
      </w:r>
    </w:p>
    <w:p w14:paraId="36377B0B" w14:textId="77777777" w:rsidR="00C34CF4" w:rsidRDefault="00C34CF4">
      <w:pPr>
        <w:pStyle w:val="Plattetekst"/>
        <w:spacing w:before="2"/>
        <w:rPr>
          <w:rFonts w:ascii="Poppins"/>
          <w:b/>
          <w:sz w:val="32"/>
        </w:rPr>
      </w:pPr>
    </w:p>
    <w:p w14:paraId="0978288B" w14:textId="77777777" w:rsidR="00C34CF4" w:rsidRDefault="00D0125F">
      <w:pPr>
        <w:pStyle w:val="Kop1"/>
        <w:tabs>
          <w:tab w:val="left" w:pos="10551"/>
        </w:tabs>
      </w:pPr>
      <w:r>
        <w:rPr>
          <w:color w:val="FFFFFF"/>
          <w:spacing w:val="76"/>
          <w:shd w:val="clear" w:color="auto" w:fill="E45B58"/>
        </w:rPr>
        <w:t xml:space="preserve"> </w:t>
      </w:r>
      <w:r>
        <w:rPr>
          <w:color w:val="FFFFFF"/>
          <w:shd w:val="clear" w:color="auto" w:fill="E45B58"/>
        </w:rPr>
        <w:t>ARTIKEL</w:t>
      </w:r>
      <w:r>
        <w:rPr>
          <w:color w:val="FFFFFF"/>
          <w:spacing w:val="4"/>
          <w:shd w:val="clear" w:color="auto" w:fill="E45B58"/>
        </w:rPr>
        <w:t xml:space="preserve"> </w:t>
      </w:r>
      <w:r>
        <w:rPr>
          <w:color w:val="FFFFFF"/>
          <w:shd w:val="clear" w:color="auto" w:fill="E45B58"/>
        </w:rPr>
        <w:t>1.</w:t>
      </w:r>
      <w:r>
        <w:rPr>
          <w:color w:val="FFFFFF"/>
          <w:spacing w:val="5"/>
          <w:shd w:val="clear" w:color="auto" w:fill="E45B58"/>
        </w:rPr>
        <w:t xml:space="preserve"> </w:t>
      </w:r>
      <w:r>
        <w:rPr>
          <w:color w:val="FFFFFF"/>
          <w:spacing w:val="-4"/>
          <w:shd w:val="clear" w:color="auto" w:fill="E45B58"/>
        </w:rPr>
        <w:t>DOEL</w:t>
      </w:r>
      <w:r>
        <w:rPr>
          <w:color w:val="FFFFFF"/>
          <w:shd w:val="clear" w:color="auto" w:fill="E45B58"/>
        </w:rPr>
        <w:tab/>
      </w:r>
    </w:p>
    <w:p w14:paraId="61B82447" w14:textId="77777777" w:rsidR="00C34CF4" w:rsidRDefault="00C34CF4">
      <w:pPr>
        <w:pStyle w:val="Plattetekst"/>
        <w:spacing w:before="3"/>
        <w:rPr>
          <w:rFonts w:ascii="Poppins"/>
          <w:b/>
          <w:sz w:val="17"/>
        </w:rPr>
      </w:pPr>
    </w:p>
    <w:p w14:paraId="5E8E14E0" w14:textId="5C014E8D" w:rsidR="005877F0" w:rsidRDefault="00D0125F" w:rsidP="005877F0">
      <w:pPr>
        <w:pStyle w:val="Plattetekst"/>
        <w:spacing w:before="1" w:line="230" w:lineRule="auto"/>
        <w:ind w:left="913" w:right="564"/>
        <w:rPr>
          <w:color w:val="231F20"/>
        </w:rPr>
      </w:pPr>
      <w:r>
        <w:rPr>
          <w:color w:val="231F20"/>
        </w:rPr>
        <w:t>Het</w:t>
      </w:r>
      <w:r>
        <w:rPr>
          <w:color w:val="231F20"/>
          <w:spacing w:val="-2"/>
        </w:rPr>
        <w:t xml:space="preserve"> </w:t>
      </w:r>
      <w:r w:rsidR="005877F0">
        <w:rPr>
          <w:color w:val="231F20"/>
        </w:rPr>
        <w:t>l</w:t>
      </w:r>
      <w:r w:rsidR="005877F0">
        <w:rPr>
          <w:color w:val="231F20"/>
          <w:spacing w:val="-2"/>
        </w:rPr>
        <w:t>okaal bestuur</w:t>
      </w:r>
      <w:r w:rsidR="00ED2EA8">
        <w:rPr>
          <w:color w:val="231F20"/>
          <w:spacing w:val="-2"/>
        </w:rPr>
        <w:t xml:space="preserve"> van</w:t>
      </w:r>
      <w:r w:rsidR="005877F0">
        <w:rPr>
          <w:color w:val="231F20"/>
          <w:spacing w:val="-2"/>
        </w:rPr>
        <w:t xml:space="preserve"> </w:t>
      </w:r>
      <w:r>
        <w:rPr>
          <w:color w:val="231F20"/>
        </w:rPr>
        <w:t>Brugge</w:t>
      </w:r>
      <w:r w:rsidR="005877F0">
        <w:rPr>
          <w:color w:val="231F20"/>
        </w:rPr>
        <w:t xml:space="preserve"> erken</w:t>
      </w:r>
      <w:r w:rsidR="00EF46C0">
        <w:rPr>
          <w:color w:val="231F20"/>
        </w:rPr>
        <w:t>t</w:t>
      </w:r>
      <w:r w:rsidR="005877F0">
        <w:rPr>
          <w:color w:val="231F20"/>
        </w:rPr>
        <w:t xml:space="preserve"> </w:t>
      </w:r>
      <w:r w:rsidR="00ED2EA8">
        <w:rPr>
          <w:color w:val="231F20"/>
        </w:rPr>
        <w:t xml:space="preserve">dat </w:t>
      </w:r>
      <w:r w:rsidR="00DE69AC">
        <w:rPr>
          <w:color w:val="231F20"/>
        </w:rPr>
        <w:t>dementie</w:t>
      </w:r>
      <w:r w:rsidR="005877F0" w:rsidRPr="005877F0">
        <w:rPr>
          <w:color w:val="231F20"/>
        </w:rPr>
        <w:t xml:space="preserve"> en langdurige </w:t>
      </w:r>
      <w:r w:rsidR="00685DF2">
        <w:rPr>
          <w:color w:val="231F20"/>
        </w:rPr>
        <w:t>(</w:t>
      </w:r>
      <w:r w:rsidR="005877F0" w:rsidRPr="005877F0">
        <w:rPr>
          <w:color w:val="231F20"/>
        </w:rPr>
        <w:t>mantel)zorg</w:t>
      </w:r>
      <w:r w:rsidR="00DE69AC">
        <w:rPr>
          <w:color w:val="231F20"/>
        </w:rPr>
        <w:t xml:space="preserve"> </w:t>
      </w:r>
      <w:r w:rsidR="005877F0" w:rsidRPr="005877F0">
        <w:rPr>
          <w:color w:val="231F20"/>
        </w:rPr>
        <w:t>deel</w:t>
      </w:r>
      <w:r w:rsidR="00ED2EA8">
        <w:rPr>
          <w:color w:val="231F20"/>
        </w:rPr>
        <w:t xml:space="preserve"> </w:t>
      </w:r>
      <w:r w:rsidR="005877F0" w:rsidRPr="005877F0">
        <w:rPr>
          <w:color w:val="231F20"/>
        </w:rPr>
        <w:t>uit</w:t>
      </w:r>
      <w:r w:rsidR="00ED2EA8">
        <w:rPr>
          <w:color w:val="231F20"/>
        </w:rPr>
        <w:t xml:space="preserve">maken </w:t>
      </w:r>
      <w:r w:rsidR="005877F0" w:rsidRPr="005877F0">
        <w:rPr>
          <w:color w:val="231F20"/>
        </w:rPr>
        <w:t>van het dagelijkse leven in onze de stad, buurt en gemeenschap.</w:t>
      </w:r>
      <w:r w:rsidR="005877F0">
        <w:rPr>
          <w:color w:val="231F20"/>
        </w:rPr>
        <w:t xml:space="preserve"> </w:t>
      </w:r>
      <w:r w:rsidR="005877F0" w:rsidRPr="005877F0">
        <w:rPr>
          <w:color w:val="231F20"/>
        </w:rPr>
        <w:t xml:space="preserve">Met </w:t>
      </w:r>
      <w:r w:rsidR="00DE69AC">
        <w:rPr>
          <w:color w:val="231F20"/>
        </w:rPr>
        <w:t>Dementievriendelijk Brugge</w:t>
      </w:r>
      <w:r w:rsidR="005877F0" w:rsidRPr="005877F0">
        <w:rPr>
          <w:color w:val="231F20"/>
        </w:rPr>
        <w:t xml:space="preserve"> verbinden we </w:t>
      </w:r>
      <w:proofErr w:type="spellStart"/>
      <w:r w:rsidR="005877F0" w:rsidRPr="005877F0">
        <w:rPr>
          <w:color w:val="231F20"/>
        </w:rPr>
        <w:t>Bruggelingen</w:t>
      </w:r>
      <w:proofErr w:type="spellEnd"/>
      <w:r w:rsidR="005877F0" w:rsidRPr="005877F0">
        <w:rPr>
          <w:color w:val="231F20"/>
        </w:rPr>
        <w:t xml:space="preserve"> en slaan we de handen in elkaar</w:t>
      </w:r>
      <w:r w:rsidR="00C74C5C">
        <w:rPr>
          <w:color w:val="231F20"/>
        </w:rPr>
        <w:t>,</w:t>
      </w:r>
      <w:r w:rsidR="005877F0" w:rsidRPr="005877F0">
        <w:rPr>
          <w:color w:val="231F20"/>
        </w:rPr>
        <w:t xml:space="preserve"> over beleidsdomeinen en sectoren heen</w:t>
      </w:r>
      <w:r w:rsidR="00C74C5C">
        <w:rPr>
          <w:color w:val="231F20"/>
        </w:rPr>
        <w:t>,</w:t>
      </w:r>
      <w:r w:rsidR="005877F0" w:rsidRPr="005877F0">
        <w:rPr>
          <w:color w:val="231F20"/>
        </w:rPr>
        <w:t xml:space="preserve"> zodat niemand alleen hoeft te staan</w:t>
      </w:r>
      <w:r w:rsidR="00DE69AC">
        <w:rPr>
          <w:color w:val="231F20"/>
        </w:rPr>
        <w:t xml:space="preserve"> met zijn </w:t>
      </w:r>
      <w:r w:rsidR="00C74C5C">
        <w:rPr>
          <w:color w:val="231F20"/>
        </w:rPr>
        <w:t>ervaring met dementie</w:t>
      </w:r>
      <w:r w:rsidR="005877F0" w:rsidRPr="005877F0">
        <w:rPr>
          <w:color w:val="231F20"/>
        </w:rPr>
        <w:t>.</w:t>
      </w:r>
      <w:r w:rsidR="005877F0">
        <w:rPr>
          <w:color w:val="231F20"/>
        </w:rPr>
        <w:t xml:space="preserve"> </w:t>
      </w:r>
      <w:r w:rsidR="005877F0" w:rsidRPr="005877F0">
        <w:rPr>
          <w:color w:val="231F20"/>
        </w:rPr>
        <w:t xml:space="preserve">Door </w:t>
      </w:r>
      <w:proofErr w:type="spellStart"/>
      <w:r w:rsidR="005877F0" w:rsidRPr="005877F0">
        <w:rPr>
          <w:color w:val="231F20"/>
        </w:rPr>
        <w:t>Bruggelingen</w:t>
      </w:r>
      <w:proofErr w:type="spellEnd"/>
      <w:r w:rsidR="005877F0" w:rsidRPr="005877F0">
        <w:rPr>
          <w:color w:val="231F20"/>
        </w:rPr>
        <w:t xml:space="preserve">, </w:t>
      </w:r>
      <w:r w:rsidR="00DE69AC">
        <w:rPr>
          <w:color w:val="231F20"/>
        </w:rPr>
        <w:t>zorg</w:t>
      </w:r>
      <w:r w:rsidR="005877F0" w:rsidRPr="005877F0">
        <w:rPr>
          <w:color w:val="231F20"/>
        </w:rPr>
        <w:t xml:space="preserve">partners, bedrijven, scholen en organisaties te versterken in hoe we met </w:t>
      </w:r>
      <w:r w:rsidR="00DE69AC">
        <w:rPr>
          <w:color w:val="231F20"/>
        </w:rPr>
        <w:t xml:space="preserve">dementie </w:t>
      </w:r>
      <w:r w:rsidR="005877F0" w:rsidRPr="005877F0">
        <w:rPr>
          <w:color w:val="231F20"/>
        </w:rPr>
        <w:t>omgaan wordt Brugge</w:t>
      </w:r>
      <w:r w:rsidR="00685DF2">
        <w:rPr>
          <w:color w:val="231F20"/>
        </w:rPr>
        <w:t>,</w:t>
      </w:r>
      <w:r w:rsidR="005877F0" w:rsidRPr="005877F0">
        <w:rPr>
          <w:color w:val="231F20"/>
        </w:rPr>
        <w:t xml:space="preserve"> nog meer</w:t>
      </w:r>
      <w:r w:rsidR="00685DF2">
        <w:rPr>
          <w:color w:val="231F20"/>
        </w:rPr>
        <w:t>,</w:t>
      </w:r>
      <w:r w:rsidR="005877F0" w:rsidRPr="005877F0">
        <w:rPr>
          <w:color w:val="231F20"/>
        </w:rPr>
        <w:t xml:space="preserve"> een solidaire en zorgzame stad.</w:t>
      </w:r>
    </w:p>
    <w:p w14:paraId="6D36E1E0" w14:textId="77777777" w:rsidR="005877F0" w:rsidRDefault="005877F0">
      <w:pPr>
        <w:pStyle w:val="Plattetekst"/>
        <w:spacing w:before="1" w:line="230" w:lineRule="auto"/>
        <w:ind w:left="913" w:right="564"/>
        <w:rPr>
          <w:color w:val="231F20"/>
        </w:rPr>
      </w:pPr>
    </w:p>
    <w:p w14:paraId="70549214" w14:textId="28CDB97A" w:rsidR="00C34CF4" w:rsidRDefault="00D0125F">
      <w:pPr>
        <w:pStyle w:val="Plattetekst"/>
        <w:spacing w:before="1" w:line="230" w:lineRule="auto"/>
        <w:ind w:left="913" w:right="564"/>
      </w:pPr>
      <w:r>
        <w:rPr>
          <w:color w:val="231F20"/>
        </w:rPr>
        <w:t xml:space="preserve">Het </w:t>
      </w:r>
      <w:r w:rsidR="00C74C5C">
        <w:rPr>
          <w:color w:val="231F20"/>
        </w:rPr>
        <w:t xml:space="preserve">lokaal </w:t>
      </w:r>
      <w:r>
        <w:rPr>
          <w:color w:val="231F20"/>
        </w:rPr>
        <w:t xml:space="preserve">bestuur wil met </w:t>
      </w:r>
      <w:r w:rsidR="00B357C6">
        <w:rPr>
          <w:color w:val="231F20"/>
        </w:rPr>
        <w:t>deze afsprakennota</w:t>
      </w:r>
      <w:r>
        <w:rPr>
          <w:color w:val="231F20"/>
        </w:rPr>
        <w:t xml:space="preserve"> de Brugse </w:t>
      </w:r>
      <w:r w:rsidR="005877F0">
        <w:rPr>
          <w:color w:val="231F20"/>
        </w:rPr>
        <w:t xml:space="preserve">partners van het </w:t>
      </w:r>
      <w:r w:rsidR="00C74C5C">
        <w:rPr>
          <w:color w:val="231F20"/>
        </w:rPr>
        <w:t xml:space="preserve">netwerk </w:t>
      </w:r>
      <w:r w:rsidR="00DE69AC">
        <w:rPr>
          <w:color w:val="231F20"/>
        </w:rPr>
        <w:t xml:space="preserve">Dementievriendelijk </w:t>
      </w:r>
      <w:r w:rsidR="005877F0">
        <w:rPr>
          <w:color w:val="231F20"/>
        </w:rPr>
        <w:t>Brugge</w:t>
      </w:r>
      <w:r>
        <w:rPr>
          <w:color w:val="231F20"/>
        </w:rPr>
        <w:t xml:space="preserve"> erkennen</w:t>
      </w:r>
      <w:r w:rsidR="00C74C5C">
        <w:rPr>
          <w:color w:val="231F20"/>
        </w:rPr>
        <w:t xml:space="preserve"> en</w:t>
      </w:r>
      <w:r>
        <w:rPr>
          <w:color w:val="231F20"/>
        </w:rPr>
        <w:t xml:space="preserve"> </w:t>
      </w:r>
      <w:r w:rsidR="00C74C5C">
        <w:rPr>
          <w:color w:val="231F20"/>
        </w:rPr>
        <w:t xml:space="preserve">hen </w:t>
      </w:r>
      <w:r w:rsidRPr="00936543">
        <w:rPr>
          <w:rFonts w:ascii="Poppins-SemiBold" w:hAnsi="Poppins-SemiBold"/>
          <w:bCs/>
          <w:color w:val="231F20"/>
        </w:rPr>
        <w:t>stimuleren en uitdagen</w:t>
      </w:r>
      <w:r>
        <w:rPr>
          <w:rFonts w:ascii="Poppins-SemiBold" w:hAnsi="Poppins-SemiBold"/>
          <w:b/>
          <w:color w:val="231F20"/>
        </w:rPr>
        <w:t xml:space="preserve"> </w:t>
      </w:r>
      <w:r>
        <w:rPr>
          <w:color w:val="231F20"/>
        </w:rPr>
        <w:t>om in te zetten op prioritaire thema’s.</w:t>
      </w:r>
    </w:p>
    <w:p w14:paraId="5F43FA69" w14:textId="77777777" w:rsidR="00C34CF4" w:rsidRDefault="00C34CF4">
      <w:pPr>
        <w:pStyle w:val="Plattetekst"/>
        <w:rPr>
          <w:sz w:val="22"/>
        </w:rPr>
      </w:pPr>
    </w:p>
    <w:p w14:paraId="4DEA850E" w14:textId="77777777" w:rsidR="00C34CF4" w:rsidRDefault="00D0125F">
      <w:pPr>
        <w:pStyle w:val="Kop1"/>
        <w:tabs>
          <w:tab w:val="left" w:pos="10551"/>
        </w:tabs>
        <w:spacing w:before="183"/>
      </w:pPr>
      <w:r>
        <w:rPr>
          <w:color w:val="FFFFFF"/>
          <w:spacing w:val="76"/>
          <w:shd w:val="clear" w:color="auto" w:fill="E45B58"/>
        </w:rPr>
        <w:t xml:space="preserve"> </w:t>
      </w:r>
      <w:r>
        <w:rPr>
          <w:color w:val="FFFFFF"/>
          <w:shd w:val="clear" w:color="auto" w:fill="E45B58"/>
        </w:rPr>
        <w:t>ARTIKEL</w:t>
      </w:r>
      <w:r>
        <w:rPr>
          <w:color w:val="FFFFFF"/>
          <w:spacing w:val="4"/>
          <w:shd w:val="clear" w:color="auto" w:fill="E45B58"/>
        </w:rPr>
        <w:t xml:space="preserve"> </w:t>
      </w:r>
      <w:r>
        <w:rPr>
          <w:color w:val="FFFFFF"/>
          <w:shd w:val="clear" w:color="auto" w:fill="E45B58"/>
        </w:rPr>
        <w:t>2.</w:t>
      </w:r>
      <w:r>
        <w:rPr>
          <w:color w:val="FFFFFF"/>
          <w:spacing w:val="5"/>
          <w:shd w:val="clear" w:color="auto" w:fill="E45B58"/>
        </w:rPr>
        <w:t xml:space="preserve"> </w:t>
      </w:r>
      <w:r>
        <w:rPr>
          <w:color w:val="FFFFFF"/>
          <w:spacing w:val="-2"/>
          <w:shd w:val="clear" w:color="auto" w:fill="E45B58"/>
        </w:rPr>
        <w:t>BASISPRINCIPES</w:t>
      </w:r>
      <w:r>
        <w:rPr>
          <w:color w:val="FFFFFF"/>
          <w:shd w:val="clear" w:color="auto" w:fill="E45B58"/>
        </w:rPr>
        <w:tab/>
      </w:r>
    </w:p>
    <w:p w14:paraId="38FF4E0B" w14:textId="77777777" w:rsidR="00C34CF4" w:rsidRDefault="00C34CF4">
      <w:pPr>
        <w:pStyle w:val="Plattetekst"/>
        <w:spacing w:before="10"/>
        <w:rPr>
          <w:rFonts w:ascii="Poppins"/>
          <w:b/>
          <w:sz w:val="16"/>
        </w:rPr>
      </w:pPr>
    </w:p>
    <w:p w14:paraId="015BB233" w14:textId="4D74FFD3" w:rsidR="00C34CF4" w:rsidRDefault="00D0125F" w:rsidP="005877F0">
      <w:pPr>
        <w:pStyle w:val="Plattetekst"/>
        <w:spacing w:line="265" w:lineRule="exact"/>
        <w:ind w:left="913"/>
        <w:rPr>
          <w:color w:val="231F20"/>
        </w:rPr>
      </w:pPr>
      <w:r>
        <w:rPr>
          <w:color w:val="231F20"/>
        </w:rPr>
        <w:t>Met</w:t>
      </w:r>
      <w:r>
        <w:rPr>
          <w:color w:val="231F20"/>
          <w:spacing w:val="-1"/>
        </w:rPr>
        <w:t xml:space="preserve"> </w:t>
      </w:r>
      <w:r>
        <w:rPr>
          <w:color w:val="231F20"/>
        </w:rPr>
        <w:t>de</w:t>
      </w:r>
      <w:r>
        <w:rPr>
          <w:color w:val="231F20"/>
          <w:spacing w:val="-1"/>
        </w:rPr>
        <w:t xml:space="preserve"> </w:t>
      </w:r>
      <w:r>
        <w:rPr>
          <w:color w:val="231F20"/>
        </w:rPr>
        <w:t>toekenning</w:t>
      </w:r>
      <w:r>
        <w:rPr>
          <w:color w:val="231F20"/>
          <w:spacing w:val="-1"/>
        </w:rPr>
        <w:t xml:space="preserve"> </w:t>
      </w:r>
      <w:r>
        <w:rPr>
          <w:color w:val="231F20"/>
        </w:rPr>
        <w:t>van</w:t>
      </w:r>
      <w:r>
        <w:rPr>
          <w:color w:val="231F20"/>
          <w:spacing w:val="-1"/>
        </w:rPr>
        <w:t xml:space="preserve"> </w:t>
      </w:r>
      <w:r>
        <w:rPr>
          <w:color w:val="231F20"/>
        </w:rPr>
        <w:t>een</w:t>
      </w:r>
      <w:r>
        <w:rPr>
          <w:color w:val="231F20"/>
          <w:spacing w:val="-1"/>
        </w:rPr>
        <w:t xml:space="preserve"> </w:t>
      </w:r>
      <w:r>
        <w:rPr>
          <w:color w:val="231F20"/>
        </w:rPr>
        <w:t>jaarlijkse</w:t>
      </w:r>
      <w:r>
        <w:rPr>
          <w:color w:val="231F20"/>
          <w:spacing w:val="-1"/>
        </w:rPr>
        <w:t xml:space="preserve"> </w:t>
      </w:r>
      <w:r>
        <w:rPr>
          <w:color w:val="231F20"/>
        </w:rPr>
        <w:t>subsidie</w:t>
      </w:r>
      <w:r>
        <w:rPr>
          <w:color w:val="231F20"/>
          <w:spacing w:val="-1"/>
        </w:rPr>
        <w:t xml:space="preserve"> </w:t>
      </w:r>
      <w:r>
        <w:rPr>
          <w:color w:val="231F20"/>
        </w:rPr>
        <w:t>stimuleert</w:t>
      </w:r>
      <w:r>
        <w:rPr>
          <w:color w:val="231F20"/>
          <w:spacing w:val="-1"/>
        </w:rPr>
        <w:t xml:space="preserve"> </w:t>
      </w:r>
      <w:r>
        <w:rPr>
          <w:color w:val="231F20"/>
        </w:rPr>
        <w:t>het</w:t>
      </w:r>
      <w:r>
        <w:rPr>
          <w:color w:val="231F20"/>
          <w:spacing w:val="-1"/>
        </w:rPr>
        <w:t xml:space="preserve"> </w:t>
      </w:r>
      <w:r>
        <w:rPr>
          <w:color w:val="231F20"/>
        </w:rPr>
        <w:t>OCMW</w:t>
      </w:r>
      <w:r>
        <w:rPr>
          <w:color w:val="231F20"/>
          <w:spacing w:val="-1"/>
        </w:rPr>
        <w:t xml:space="preserve"> </w:t>
      </w:r>
      <w:r>
        <w:rPr>
          <w:color w:val="231F20"/>
        </w:rPr>
        <w:t>Brugge</w:t>
      </w:r>
      <w:r>
        <w:rPr>
          <w:color w:val="231F20"/>
          <w:spacing w:val="-1"/>
        </w:rPr>
        <w:t xml:space="preserve"> </w:t>
      </w:r>
      <w:r w:rsidR="005877F0">
        <w:rPr>
          <w:color w:val="231F20"/>
        </w:rPr>
        <w:t xml:space="preserve">de leden van het </w:t>
      </w:r>
      <w:r w:rsidR="00C74C5C">
        <w:rPr>
          <w:color w:val="231F20"/>
        </w:rPr>
        <w:t xml:space="preserve">netwerk </w:t>
      </w:r>
      <w:r w:rsidR="00DE69AC">
        <w:rPr>
          <w:color w:val="231F20"/>
        </w:rPr>
        <w:t>Dementievriendelijk</w:t>
      </w:r>
      <w:r w:rsidR="005877F0">
        <w:rPr>
          <w:color w:val="231F20"/>
        </w:rPr>
        <w:t xml:space="preserve"> Brugge om acties en </w:t>
      </w:r>
      <w:r w:rsidR="00637B7F">
        <w:rPr>
          <w:color w:val="231F20"/>
        </w:rPr>
        <w:t>initiatieven</w:t>
      </w:r>
      <w:r w:rsidR="005877F0">
        <w:rPr>
          <w:color w:val="231F20"/>
        </w:rPr>
        <w:t xml:space="preserve"> te ontwikkelen</w:t>
      </w:r>
      <w:r>
        <w:rPr>
          <w:color w:val="231F20"/>
          <w:spacing w:val="-1"/>
        </w:rPr>
        <w:t xml:space="preserve"> </w:t>
      </w:r>
      <w:r>
        <w:rPr>
          <w:color w:val="231F20"/>
        </w:rPr>
        <w:t>die</w:t>
      </w:r>
      <w:r w:rsidR="00576AFB">
        <w:rPr>
          <w:color w:val="231F20"/>
        </w:rPr>
        <w:t xml:space="preserve"> tegemoetkomen aan de doelstellingen in Artikel 1. </w:t>
      </w:r>
      <w:r w:rsidR="00576AFB">
        <w:rPr>
          <w:color w:val="231F20"/>
        </w:rPr>
        <w:br/>
      </w:r>
      <w:r w:rsidR="00576AFB">
        <w:rPr>
          <w:color w:val="231F20"/>
        </w:rPr>
        <w:br/>
        <w:t xml:space="preserve"> Ondersteunde initiatieven voldoen aan volgende </w:t>
      </w:r>
      <w:r w:rsidR="00D43D03">
        <w:rPr>
          <w:color w:val="231F20"/>
        </w:rPr>
        <w:t>v</w:t>
      </w:r>
      <w:r w:rsidR="00576AFB">
        <w:rPr>
          <w:color w:val="231F20"/>
        </w:rPr>
        <w:t xml:space="preserve">oorwaarden: </w:t>
      </w:r>
    </w:p>
    <w:p w14:paraId="78CF7E5E" w14:textId="77777777" w:rsidR="00D43D03" w:rsidRDefault="00D43D03" w:rsidP="005877F0">
      <w:pPr>
        <w:pStyle w:val="Plattetekst"/>
        <w:spacing w:line="265" w:lineRule="exact"/>
        <w:ind w:left="913"/>
      </w:pPr>
    </w:p>
    <w:p w14:paraId="3BC2286A" w14:textId="0BBCE943" w:rsidR="00576AFB" w:rsidRPr="00576AFB" w:rsidRDefault="00576AFB">
      <w:pPr>
        <w:pStyle w:val="Lijstalinea"/>
        <w:numPr>
          <w:ilvl w:val="0"/>
          <w:numId w:val="1"/>
        </w:numPr>
        <w:tabs>
          <w:tab w:val="left" w:pos="1480"/>
          <w:tab w:val="left" w:pos="1481"/>
        </w:tabs>
        <w:spacing w:line="260" w:lineRule="exact"/>
        <w:rPr>
          <w:sz w:val="18"/>
        </w:rPr>
      </w:pPr>
      <w:r>
        <w:rPr>
          <w:sz w:val="18"/>
        </w:rPr>
        <w:t xml:space="preserve">het initiatief komt tot stand door </w:t>
      </w:r>
      <w:r w:rsidRPr="00D43D03">
        <w:rPr>
          <w:b/>
          <w:bCs/>
          <w:sz w:val="18"/>
        </w:rPr>
        <w:t>een samenwerking</w:t>
      </w:r>
      <w:r>
        <w:rPr>
          <w:sz w:val="18"/>
        </w:rPr>
        <w:t xml:space="preserve"> van 2 of meerdere partners uit het </w:t>
      </w:r>
      <w:r w:rsidR="00C74C5C">
        <w:rPr>
          <w:sz w:val="18"/>
        </w:rPr>
        <w:t xml:space="preserve">netwerk </w:t>
      </w:r>
      <w:r w:rsidR="00DE69AC">
        <w:rPr>
          <w:sz w:val="18"/>
        </w:rPr>
        <w:t>Dementievriendelijk Brugge</w:t>
      </w:r>
      <w:r>
        <w:rPr>
          <w:sz w:val="18"/>
        </w:rPr>
        <w:t>;</w:t>
      </w:r>
    </w:p>
    <w:p w14:paraId="35D0029A" w14:textId="620A74CD" w:rsidR="00C34CF4" w:rsidRDefault="00576AFB">
      <w:pPr>
        <w:pStyle w:val="Lijstalinea"/>
        <w:numPr>
          <w:ilvl w:val="0"/>
          <w:numId w:val="1"/>
        </w:numPr>
        <w:tabs>
          <w:tab w:val="left" w:pos="1480"/>
          <w:tab w:val="left" w:pos="1481"/>
        </w:tabs>
        <w:spacing w:line="260" w:lineRule="exact"/>
        <w:rPr>
          <w:sz w:val="18"/>
        </w:rPr>
      </w:pPr>
      <w:r>
        <w:rPr>
          <w:color w:val="231F20"/>
          <w:sz w:val="18"/>
        </w:rPr>
        <w:t xml:space="preserve">het initiatief komt tegemoet aan </w:t>
      </w:r>
      <w:r w:rsidRPr="00D43D03">
        <w:rPr>
          <w:b/>
          <w:bCs/>
          <w:color w:val="231F20"/>
          <w:sz w:val="18"/>
        </w:rPr>
        <w:t xml:space="preserve">de doelstellingen die </w:t>
      </w:r>
      <w:r w:rsidR="00DE69AC">
        <w:rPr>
          <w:b/>
          <w:bCs/>
          <w:color w:val="231F20"/>
          <w:sz w:val="18"/>
        </w:rPr>
        <w:t xml:space="preserve">Dementievriendelijk </w:t>
      </w:r>
      <w:r w:rsidRPr="00D43D03">
        <w:rPr>
          <w:b/>
          <w:bCs/>
          <w:color w:val="231F20"/>
          <w:sz w:val="18"/>
        </w:rPr>
        <w:t xml:space="preserve">Brugge en het ruimere </w:t>
      </w:r>
      <w:r w:rsidR="00C74C5C">
        <w:rPr>
          <w:b/>
          <w:bCs/>
          <w:color w:val="231F20"/>
          <w:sz w:val="18"/>
        </w:rPr>
        <w:t>l</w:t>
      </w:r>
      <w:r w:rsidRPr="00D43D03">
        <w:rPr>
          <w:b/>
          <w:bCs/>
          <w:color w:val="231F20"/>
          <w:sz w:val="18"/>
        </w:rPr>
        <w:t>okaal sociaal beleid</w:t>
      </w:r>
      <w:r>
        <w:rPr>
          <w:color w:val="231F20"/>
          <w:sz w:val="18"/>
        </w:rPr>
        <w:t xml:space="preserve"> voor ogen he</w:t>
      </w:r>
      <w:r w:rsidR="00C74C5C">
        <w:rPr>
          <w:color w:val="231F20"/>
          <w:sz w:val="18"/>
        </w:rPr>
        <w:t>bben</w:t>
      </w:r>
      <w:r w:rsidR="00D0125F">
        <w:rPr>
          <w:color w:val="231F20"/>
          <w:spacing w:val="-2"/>
          <w:sz w:val="18"/>
        </w:rPr>
        <w:t>;</w:t>
      </w:r>
    </w:p>
    <w:p w14:paraId="0800B101" w14:textId="480E89FE" w:rsidR="00C34CF4" w:rsidRPr="00D43D03" w:rsidRDefault="00576AFB">
      <w:pPr>
        <w:pStyle w:val="Lijstalinea"/>
        <w:numPr>
          <w:ilvl w:val="0"/>
          <w:numId w:val="1"/>
        </w:numPr>
        <w:tabs>
          <w:tab w:val="left" w:pos="1480"/>
          <w:tab w:val="left" w:pos="1481"/>
        </w:tabs>
        <w:spacing w:before="3" w:line="230" w:lineRule="auto"/>
        <w:ind w:right="636"/>
        <w:rPr>
          <w:sz w:val="18"/>
        </w:rPr>
      </w:pPr>
      <w:r>
        <w:rPr>
          <w:color w:val="231F20"/>
          <w:sz w:val="18"/>
        </w:rPr>
        <w:t xml:space="preserve">er worden specifieke inspanningen gedaan om </w:t>
      </w:r>
      <w:proofErr w:type="spellStart"/>
      <w:r>
        <w:rPr>
          <w:color w:val="231F20"/>
          <w:sz w:val="18"/>
        </w:rPr>
        <w:t>Bruggelingen</w:t>
      </w:r>
      <w:proofErr w:type="spellEnd"/>
      <w:r>
        <w:rPr>
          <w:color w:val="231F20"/>
          <w:sz w:val="18"/>
        </w:rPr>
        <w:t xml:space="preserve"> met een verhoogde kwetsbaarheid (migratieachtergrond, lage sociaal economische status, handicap etc.) te betrekken en </w:t>
      </w:r>
      <w:r w:rsidR="00C74C5C">
        <w:rPr>
          <w:color w:val="231F20"/>
          <w:sz w:val="18"/>
        </w:rPr>
        <w:t xml:space="preserve">te </w:t>
      </w:r>
      <w:r>
        <w:rPr>
          <w:color w:val="231F20"/>
          <w:sz w:val="18"/>
        </w:rPr>
        <w:t>bereiken</w:t>
      </w:r>
      <w:r w:rsidR="00D43D03">
        <w:rPr>
          <w:color w:val="231F20"/>
          <w:sz w:val="18"/>
        </w:rPr>
        <w:t xml:space="preserve">. Op deze manier dragen de initiatieven bij aan het </w:t>
      </w:r>
      <w:r w:rsidR="00D43D03" w:rsidRPr="00D43D03">
        <w:rPr>
          <w:b/>
          <w:bCs/>
          <w:color w:val="231F20"/>
          <w:sz w:val="18"/>
        </w:rPr>
        <w:t>verkleinen van de gezondheidsongelijkheid</w:t>
      </w:r>
      <w:r w:rsidR="00D43D03">
        <w:rPr>
          <w:color w:val="231F20"/>
          <w:sz w:val="18"/>
        </w:rPr>
        <w:t xml:space="preserve"> </w:t>
      </w:r>
      <w:r w:rsidR="0083189C">
        <w:rPr>
          <w:color w:val="231F20"/>
          <w:sz w:val="18"/>
        </w:rPr>
        <w:t xml:space="preserve">in het algemeen </w:t>
      </w:r>
      <w:r w:rsidR="00D43D03">
        <w:rPr>
          <w:color w:val="231F20"/>
          <w:sz w:val="18"/>
        </w:rPr>
        <w:t xml:space="preserve">en </w:t>
      </w:r>
      <w:r w:rsidR="00C74C5C">
        <w:rPr>
          <w:color w:val="231F20"/>
          <w:sz w:val="18"/>
        </w:rPr>
        <w:t xml:space="preserve">het stimuleren van </w:t>
      </w:r>
      <w:r w:rsidR="00D43D03">
        <w:rPr>
          <w:color w:val="231F20"/>
          <w:sz w:val="18"/>
        </w:rPr>
        <w:t xml:space="preserve">de </w:t>
      </w:r>
      <w:r w:rsidR="00DE69AC">
        <w:rPr>
          <w:color w:val="231F20"/>
          <w:sz w:val="18"/>
        </w:rPr>
        <w:t>dementiezorg</w:t>
      </w:r>
      <w:r w:rsidR="00D43D03">
        <w:rPr>
          <w:color w:val="231F20"/>
          <w:sz w:val="18"/>
        </w:rPr>
        <w:t xml:space="preserve"> in het bijzonder</w:t>
      </w:r>
      <w:r w:rsidR="00D0125F">
        <w:rPr>
          <w:color w:val="231F20"/>
          <w:sz w:val="18"/>
        </w:rPr>
        <w:t>;</w:t>
      </w:r>
    </w:p>
    <w:p w14:paraId="25E45AE5" w14:textId="21CC8816" w:rsidR="00D43D03" w:rsidRDefault="00D43D03">
      <w:pPr>
        <w:pStyle w:val="Lijstalinea"/>
        <w:numPr>
          <w:ilvl w:val="0"/>
          <w:numId w:val="1"/>
        </w:numPr>
        <w:tabs>
          <w:tab w:val="left" w:pos="1480"/>
          <w:tab w:val="left" w:pos="1481"/>
        </w:tabs>
        <w:spacing w:before="3" w:line="230" w:lineRule="auto"/>
        <w:ind w:right="636"/>
        <w:rPr>
          <w:sz w:val="18"/>
        </w:rPr>
      </w:pPr>
      <w:r>
        <w:rPr>
          <w:sz w:val="18"/>
        </w:rPr>
        <w:t xml:space="preserve">het initiatief is uitgewerkt met een </w:t>
      </w:r>
      <w:r w:rsidRPr="00D43D03">
        <w:rPr>
          <w:b/>
          <w:bCs/>
          <w:sz w:val="18"/>
        </w:rPr>
        <w:t>concrete en realistische planning</w:t>
      </w:r>
      <w:r>
        <w:rPr>
          <w:sz w:val="18"/>
        </w:rPr>
        <w:t xml:space="preserve">, waar oog is voor de duurzaamheid en evaluatie van het initiatief. </w:t>
      </w:r>
    </w:p>
    <w:p w14:paraId="734A519B" w14:textId="4B32AA7C" w:rsidR="00FE201D" w:rsidRDefault="00FE201D">
      <w:pPr>
        <w:pStyle w:val="Lijstalinea"/>
        <w:numPr>
          <w:ilvl w:val="0"/>
          <w:numId w:val="1"/>
        </w:numPr>
        <w:tabs>
          <w:tab w:val="left" w:pos="1480"/>
          <w:tab w:val="left" w:pos="1481"/>
        </w:tabs>
        <w:spacing w:before="3" w:line="230" w:lineRule="auto"/>
        <w:ind w:right="636"/>
        <w:rPr>
          <w:sz w:val="18"/>
        </w:rPr>
      </w:pPr>
      <w:r>
        <w:rPr>
          <w:sz w:val="18"/>
        </w:rPr>
        <w:t xml:space="preserve">het initiatief is </w:t>
      </w:r>
      <w:r w:rsidRPr="00363C92">
        <w:rPr>
          <w:b/>
          <w:bCs/>
          <w:sz w:val="18"/>
        </w:rPr>
        <w:t>aanvullend op de andere initiatieven</w:t>
      </w:r>
      <w:r>
        <w:rPr>
          <w:sz w:val="18"/>
        </w:rPr>
        <w:t xml:space="preserve"> die door het </w:t>
      </w:r>
      <w:r w:rsidR="00847C09">
        <w:rPr>
          <w:sz w:val="18"/>
        </w:rPr>
        <w:t xml:space="preserve">netwerk </w:t>
      </w:r>
      <w:r w:rsidR="00DE69AC">
        <w:rPr>
          <w:sz w:val="18"/>
        </w:rPr>
        <w:t>Dementievriendelijk</w:t>
      </w:r>
      <w:r>
        <w:rPr>
          <w:sz w:val="18"/>
        </w:rPr>
        <w:t xml:space="preserve"> Brugge </w:t>
      </w:r>
      <w:r w:rsidR="00363C92">
        <w:rPr>
          <w:sz w:val="18"/>
        </w:rPr>
        <w:t xml:space="preserve">positief geadviseerd worden. We beogen </w:t>
      </w:r>
      <w:r w:rsidR="00847C09">
        <w:rPr>
          <w:sz w:val="18"/>
        </w:rPr>
        <w:t xml:space="preserve">een </w:t>
      </w:r>
      <w:r w:rsidR="005A2DFF">
        <w:rPr>
          <w:sz w:val="18"/>
        </w:rPr>
        <w:t xml:space="preserve">ruime </w:t>
      </w:r>
      <w:r w:rsidR="00847C09">
        <w:rPr>
          <w:sz w:val="18"/>
        </w:rPr>
        <w:t>diversiteit aan</w:t>
      </w:r>
      <w:r w:rsidR="00363C92">
        <w:rPr>
          <w:sz w:val="18"/>
        </w:rPr>
        <w:t xml:space="preserve"> activiteiten rond de thematiek</w:t>
      </w:r>
      <w:r w:rsidR="0010515E">
        <w:rPr>
          <w:sz w:val="18"/>
        </w:rPr>
        <w:t>,</w:t>
      </w:r>
      <w:r w:rsidR="00363C92">
        <w:rPr>
          <w:sz w:val="18"/>
        </w:rPr>
        <w:t xml:space="preserve"> die </w:t>
      </w:r>
      <w:proofErr w:type="spellStart"/>
      <w:r w:rsidR="00363C92">
        <w:rPr>
          <w:sz w:val="18"/>
        </w:rPr>
        <w:t>Bruggelingen</w:t>
      </w:r>
      <w:proofErr w:type="spellEnd"/>
      <w:r w:rsidR="00363C92">
        <w:rPr>
          <w:sz w:val="18"/>
        </w:rPr>
        <w:t xml:space="preserve"> op </w:t>
      </w:r>
      <w:r w:rsidR="00A21249">
        <w:rPr>
          <w:sz w:val="18"/>
        </w:rPr>
        <w:t>verschillende mogelijke</w:t>
      </w:r>
      <w:r w:rsidR="00363C92">
        <w:rPr>
          <w:sz w:val="18"/>
        </w:rPr>
        <w:t xml:space="preserve"> manieren </w:t>
      </w:r>
      <w:r w:rsidR="00A21249">
        <w:rPr>
          <w:sz w:val="18"/>
        </w:rPr>
        <w:t xml:space="preserve">kunnen </w:t>
      </w:r>
      <w:r w:rsidR="00363C92">
        <w:rPr>
          <w:sz w:val="18"/>
        </w:rPr>
        <w:t>aanspreken (initiatieven</w:t>
      </w:r>
      <w:r w:rsidR="00E94F1F">
        <w:rPr>
          <w:sz w:val="18"/>
        </w:rPr>
        <w:t xml:space="preserve"> rond ontmoeting</w:t>
      </w:r>
      <w:r w:rsidR="00363C92">
        <w:rPr>
          <w:sz w:val="18"/>
        </w:rPr>
        <w:t>, vorming</w:t>
      </w:r>
      <w:r w:rsidR="00E94F1F">
        <w:rPr>
          <w:sz w:val="18"/>
        </w:rPr>
        <w:t xml:space="preserve">, </w:t>
      </w:r>
      <w:r w:rsidR="00363C92">
        <w:rPr>
          <w:sz w:val="18"/>
        </w:rPr>
        <w:t>sensibilisering, cultu</w:t>
      </w:r>
      <w:r w:rsidR="00E94F1F">
        <w:rPr>
          <w:sz w:val="18"/>
        </w:rPr>
        <w:t>ur</w:t>
      </w:r>
      <w:r w:rsidR="00363C92">
        <w:rPr>
          <w:sz w:val="18"/>
        </w:rPr>
        <w:t xml:space="preserve"> etc.) </w:t>
      </w:r>
    </w:p>
    <w:p w14:paraId="49A32DB3" w14:textId="09652E6A" w:rsidR="00363C92" w:rsidRDefault="00363C92">
      <w:pPr>
        <w:pStyle w:val="Lijstalinea"/>
        <w:numPr>
          <w:ilvl w:val="0"/>
          <w:numId w:val="1"/>
        </w:numPr>
        <w:tabs>
          <w:tab w:val="left" w:pos="1480"/>
          <w:tab w:val="left" w:pos="1481"/>
        </w:tabs>
        <w:spacing w:before="3" w:line="230" w:lineRule="auto"/>
        <w:ind w:right="636"/>
        <w:rPr>
          <w:sz w:val="18"/>
        </w:rPr>
      </w:pPr>
      <w:r>
        <w:rPr>
          <w:sz w:val="18"/>
        </w:rPr>
        <w:t xml:space="preserve">het initiatief </w:t>
      </w:r>
      <w:r w:rsidRPr="00363C92">
        <w:rPr>
          <w:b/>
          <w:bCs/>
          <w:sz w:val="18"/>
        </w:rPr>
        <w:t>maakt nog geen deel uit van de reguliere werking</w:t>
      </w:r>
      <w:r>
        <w:rPr>
          <w:sz w:val="18"/>
        </w:rPr>
        <w:t xml:space="preserve"> van de initiatiefnemers.</w:t>
      </w:r>
    </w:p>
    <w:p w14:paraId="33BB5B75" w14:textId="2D1C92EF" w:rsidR="00C34CF4" w:rsidRPr="00363C92" w:rsidRDefault="00576AFB" w:rsidP="00576AFB">
      <w:pPr>
        <w:pStyle w:val="Lijstalinea"/>
        <w:numPr>
          <w:ilvl w:val="0"/>
          <w:numId w:val="1"/>
        </w:numPr>
        <w:tabs>
          <w:tab w:val="left" w:pos="1480"/>
          <w:tab w:val="left" w:pos="1481"/>
        </w:tabs>
        <w:spacing w:line="258" w:lineRule="exact"/>
        <w:rPr>
          <w:sz w:val="18"/>
        </w:rPr>
      </w:pPr>
      <w:r>
        <w:rPr>
          <w:color w:val="231F20"/>
          <w:sz w:val="18"/>
        </w:rPr>
        <w:t>het initiatief word</w:t>
      </w:r>
      <w:r w:rsidR="00AA0F38">
        <w:rPr>
          <w:color w:val="231F20"/>
          <w:sz w:val="18"/>
        </w:rPr>
        <w:t>t</w:t>
      </w:r>
      <w:r>
        <w:rPr>
          <w:color w:val="231F20"/>
          <w:sz w:val="18"/>
        </w:rPr>
        <w:t xml:space="preserve"> uitgewerkt </w:t>
      </w:r>
      <w:r w:rsidRPr="00D43D03">
        <w:rPr>
          <w:b/>
          <w:bCs/>
          <w:color w:val="231F20"/>
          <w:sz w:val="18"/>
        </w:rPr>
        <w:t xml:space="preserve">op </w:t>
      </w:r>
      <w:r w:rsidR="005A2DFF">
        <w:rPr>
          <w:b/>
          <w:bCs/>
          <w:color w:val="231F20"/>
          <w:sz w:val="18"/>
        </w:rPr>
        <w:t xml:space="preserve">het </w:t>
      </w:r>
      <w:r w:rsidR="0010515E">
        <w:rPr>
          <w:b/>
          <w:bCs/>
          <w:color w:val="231F20"/>
          <w:sz w:val="18"/>
        </w:rPr>
        <w:t>Brugs grondgebied</w:t>
      </w:r>
      <w:r w:rsidR="00D0125F">
        <w:rPr>
          <w:color w:val="231F20"/>
          <w:spacing w:val="-2"/>
          <w:sz w:val="18"/>
        </w:rPr>
        <w:t>;</w:t>
      </w:r>
    </w:p>
    <w:p w14:paraId="23A4FC4A" w14:textId="7B9FD47B" w:rsidR="00363C92" w:rsidRDefault="00363C92" w:rsidP="00363C92">
      <w:pPr>
        <w:tabs>
          <w:tab w:val="left" w:pos="1480"/>
          <w:tab w:val="left" w:pos="1481"/>
        </w:tabs>
        <w:spacing w:line="258" w:lineRule="exact"/>
        <w:rPr>
          <w:sz w:val="18"/>
        </w:rPr>
      </w:pPr>
    </w:p>
    <w:p w14:paraId="4A029B79" w14:textId="7E1D42DA" w:rsidR="00C34CF4" w:rsidRDefault="00C34CF4">
      <w:pPr>
        <w:pStyle w:val="Plattetekst"/>
        <w:rPr>
          <w:sz w:val="22"/>
        </w:rPr>
      </w:pPr>
    </w:p>
    <w:p w14:paraId="61134506" w14:textId="4DC94DFC" w:rsidR="00C34CF4" w:rsidRDefault="00D0125F">
      <w:pPr>
        <w:pStyle w:val="Kop1"/>
        <w:tabs>
          <w:tab w:val="left" w:pos="10551"/>
        </w:tabs>
        <w:spacing w:before="180"/>
      </w:pPr>
      <w:r>
        <w:rPr>
          <w:color w:val="FFFFFF"/>
          <w:spacing w:val="78"/>
          <w:shd w:val="clear" w:color="auto" w:fill="E45B58"/>
        </w:rPr>
        <w:lastRenderedPageBreak/>
        <w:t xml:space="preserve"> </w:t>
      </w:r>
      <w:r>
        <w:rPr>
          <w:color w:val="FFFFFF"/>
          <w:shd w:val="clear" w:color="auto" w:fill="E45B58"/>
        </w:rPr>
        <w:t>ARTIKEL</w:t>
      </w:r>
      <w:r>
        <w:rPr>
          <w:color w:val="FFFFFF"/>
          <w:spacing w:val="4"/>
          <w:shd w:val="clear" w:color="auto" w:fill="E45B58"/>
        </w:rPr>
        <w:t xml:space="preserve"> </w:t>
      </w:r>
      <w:r>
        <w:rPr>
          <w:color w:val="FFFFFF"/>
          <w:shd w:val="clear" w:color="auto" w:fill="E45B58"/>
        </w:rPr>
        <w:t>3.</w:t>
      </w:r>
      <w:r>
        <w:rPr>
          <w:color w:val="FFFFFF"/>
          <w:spacing w:val="5"/>
          <w:shd w:val="clear" w:color="auto" w:fill="E45B58"/>
        </w:rPr>
        <w:t xml:space="preserve"> </w:t>
      </w:r>
      <w:r>
        <w:rPr>
          <w:color w:val="FFFFFF"/>
          <w:spacing w:val="-2"/>
          <w:shd w:val="clear" w:color="auto" w:fill="E45B58"/>
        </w:rPr>
        <w:t>BE</w:t>
      </w:r>
      <w:r w:rsidR="00EC2B9D">
        <w:rPr>
          <w:color w:val="FFFFFF"/>
          <w:spacing w:val="-2"/>
          <w:shd w:val="clear" w:color="auto" w:fill="E45B58"/>
        </w:rPr>
        <w:t>SCHIKBARE MIDDELEN</w:t>
      </w:r>
      <w:r>
        <w:rPr>
          <w:color w:val="FFFFFF"/>
          <w:shd w:val="clear" w:color="auto" w:fill="E45B58"/>
        </w:rPr>
        <w:tab/>
      </w:r>
    </w:p>
    <w:p w14:paraId="3B4BEFBD" w14:textId="77777777" w:rsidR="00C34CF4" w:rsidRDefault="00C34CF4">
      <w:pPr>
        <w:pStyle w:val="Plattetekst"/>
        <w:spacing w:before="3"/>
        <w:rPr>
          <w:rFonts w:ascii="Poppins"/>
          <w:b/>
          <w:sz w:val="17"/>
        </w:rPr>
      </w:pPr>
    </w:p>
    <w:p w14:paraId="4400BC96" w14:textId="076C4FF2" w:rsidR="00C34CF4" w:rsidRDefault="00D0125F" w:rsidP="00FE201D">
      <w:pPr>
        <w:pStyle w:val="Plattetekst"/>
        <w:spacing w:line="230" w:lineRule="auto"/>
        <w:ind w:left="913" w:right="206"/>
      </w:pPr>
      <w:r>
        <w:rPr>
          <w:color w:val="231F20"/>
        </w:rPr>
        <w:t>Voor</w:t>
      </w:r>
      <w:r>
        <w:rPr>
          <w:color w:val="231F20"/>
          <w:spacing w:val="-3"/>
        </w:rPr>
        <w:t xml:space="preserve"> </w:t>
      </w:r>
      <w:r>
        <w:rPr>
          <w:color w:val="231F20"/>
        </w:rPr>
        <w:t>de</w:t>
      </w:r>
      <w:r>
        <w:rPr>
          <w:color w:val="231F20"/>
          <w:spacing w:val="-3"/>
        </w:rPr>
        <w:t xml:space="preserve"> </w:t>
      </w:r>
      <w:r w:rsidR="00D71C73">
        <w:rPr>
          <w:color w:val="231F20"/>
        </w:rPr>
        <w:t xml:space="preserve">uitwerking van </w:t>
      </w:r>
      <w:r w:rsidR="00DE69AC">
        <w:rPr>
          <w:color w:val="231F20"/>
        </w:rPr>
        <w:t>Dementievriendelijk</w:t>
      </w:r>
      <w:r w:rsidR="00D71C73">
        <w:rPr>
          <w:color w:val="231F20"/>
        </w:rPr>
        <w:t xml:space="preserve"> Brugge</w:t>
      </w:r>
      <w:r>
        <w:rPr>
          <w:color w:val="231F20"/>
          <w:spacing w:val="-3"/>
        </w:rPr>
        <w:t xml:space="preserve"> </w:t>
      </w:r>
      <w:r>
        <w:rPr>
          <w:color w:val="231F20"/>
        </w:rPr>
        <w:t>is</w:t>
      </w:r>
      <w:r>
        <w:rPr>
          <w:color w:val="231F20"/>
          <w:spacing w:val="-3"/>
        </w:rPr>
        <w:t xml:space="preserve"> </w:t>
      </w:r>
      <w:r>
        <w:rPr>
          <w:color w:val="231F20"/>
        </w:rPr>
        <w:t>er</w:t>
      </w:r>
      <w:r>
        <w:rPr>
          <w:color w:val="231F20"/>
          <w:spacing w:val="-3"/>
        </w:rPr>
        <w:t xml:space="preserve"> </w:t>
      </w:r>
      <w:r w:rsidR="00D71C73">
        <w:rPr>
          <w:color w:val="231F20"/>
          <w:spacing w:val="-3"/>
        </w:rPr>
        <w:t>voor de legislatuur 20</w:t>
      </w:r>
      <w:r w:rsidR="007053EC">
        <w:rPr>
          <w:color w:val="231F20"/>
          <w:spacing w:val="-3"/>
        </w:rPr>
        <w:t>19</w:t>
      </w:r>
      <w:r w:rsidR="00D71C73">
        <w:rPr>
          <w:color w:val="231F20"/>
          <w:spacing w:val="-3"/>
        </w:rPr>
        <w:t>-202</w:t>
      </w:r>
      <w:r w:rsidR="007053EC">
        <w:rPr>
          <w:color w:val="231F20"/>
          <w:spacing w:val="-3"/>
        </w:rPr>
        <w:t>4</w:t>
      </w:r>
      <w:r w:rsidR="00D71C73">
        <w:rPr>
          <w:color w:val="231F20"/>
          <w:spacing w:val="-3"/>
        </w:rPr>
        <w:t xml:space="preserve"> </w:t>
      </w:r>
      <w:r w:rsidR="001A7750">
        <w:rPr>
          <w:color w:val="231F20"/>
        </w:rPr>
        <w:t>jaarlijks</w:t>
      </w:r>
      <w:r>
        <w:rPr>
          <w:color w:val="231F20"/>
          <w:spacing w:val="-3"/>
        </w:rPr>
        <w:t xml:space="preserve"> </w:t>
      </w:r>
      <w:r w:rsidR="00B43DF6">
        <w:rPr>
          <w:color w:val="231F20"/>
          <w:spacing w:val="-3"/>
        </w:rPr>
        <w:t xml:space="preserve">een </w:t>
      </w:r>
      <w:r>
        <w:rPr>
          <w:color w:val="231F20"/>
        </w:rPr>
        <w:t>vast</w:t>
      </w:r>
      <w:r>
        <w:rPr>
          <w:color w:val="231F20"/>
          <w:spacing w:val="-3"/>
        </w:rPr>
        <w:t xml:space="preserve"> </w:t>
      </w:r>
      <w:r>
        <w:rPr>
          <w:color w:val="231F20"/>
        </w:rPr>
        <w:t>totaalbudget</w:t>
      </w:r>
      <w:r>
        <w:rPr>
          <w:color w:val="231F20"/>
          <w:spacing w:val="-3"/>
        </w:rPr>
        <w:t xml:space="preserve"> </w:t>
      </w:r>
      <w:r>
        <w:rPr>
          <w:color w:val="231F20"/>
        </w:rPr>
        <w:t>voorzien</w:t>
      </w:r>
      <w:r>
        <w:rPr>
          <w:color w:val="231F20"/>
          <w:spacing w:val="-3"/>
        </w:rPr>
        <w:t xml:space="preserve"> </w:t>
      </w:r>
      <w:r>
        <w:rPr>
          <w:color w:val="231F20"/>
        </w:rPr>
        <w:t>dat</w:t>
      </w:r>
      <w:r>
        <w:rPr>
          <w:color w:val="231F20"/>
          <w:spacing w:val="-3"/>
        </w:rPr>
        <w:t xml:space="preserve"> </w:t>
      </w:r>
      <w:r>
        <w:rPr>
          <w:color w:val="231F20"/>
        </w:rPr>
        <w:t>goedgekeurd</w:t>
      </w:r>
      <w:r>
        <w:rPr>
          <w:color w:val="231F20"/>
          <w:spacing w:val="-3"/>
        </w:rPr>
        <w:t xml:space="preserve"> </w:t>
      </w:r>
      <w:r>
        <w:rPr>
          <w:color w:val="231F20"/>
        </w:rPr>
        <w:t>werd</w:t>
      </w:r>
      <w:r>
        <w:rPr>
          <w:color w:val="231F20"/>
          <w:spacing w:val="-3"/>
        </w:rPr>
        <w:t xml:space="preserve"> </w:t>
      </w:r>
      <w:r>
        <w:rPr>
          <w:color w:val="231F20"/>
        </w:rPr>
        <w:t>door</w:t>
      </w:r>
      <w:r>
        <w:rPr>
          <w:color w:val="231F20"/>
          <w:spacing w:val="-3"/>
        </w:rPr>
        <w:t xml:space="preserve"> </w:t>
      </w:r>
      <w:r>
        <w:rPr>
          <w:color w:val="231F20"/>
        </w:rPr>
        <w:t xml:space="preserve">het OCMW Brugge. </w:t>
      </w:r>
      <w:r w:rsidR="007053EC">
        <w:rPr>
          <w:color w:val="231F20"/>
        </w:rPr>
        <w:t xml:space="preserve">Dit budget </w:t>
      </w:r>
      <w:r w:rsidR="001A7750">
        <w:rPr>
          <w:color w:val="231F20"/>
        </w:rPr>
        <w:t xml:space="preserve">bestaat uit </w:t>
      </w:r>
      <w:r w:rsidR="005F2F3D">
        <w:rPr>
          <w:color w:val="231F20"/>
        </w:rPr>
        <w:t xml:space="preserve">35% </w:t>
      </w:r>
      <w:r w:rsidR="001A7750">
        <w:rPr>
          <w:color w:val="231F20"/>
        </w:rPr>
        <w:t xml:space="preserve">vaste werkingsmiddelen en </w:t>
      </w:r>
      <w:r w:rsidR="005E51B2">
        <w:rPr>
          <w:color w:val="231F20"/>
        </w:rPr>
        <w:t xml:space="preserve">65% </w:t>
      </w:r>
      <w:r w:rsidR="001A7750">
        <w:rPr>
          <w:color w:val="231F20"/>
        </w:rPr>
        <w:t xml:space="preserve">subsidiebedrag voor de ontwikkeling van initiatieven. </w:t>
      </w:r>
      <w:r w:rsidR="007053EC">
        <w:rPr>
          <w:color w:val="231F20"/>
        </w:rPr>
        <w:t xml:space="preserve"> </w:t>
      </w:r>
      <w:r w:rsidR="00FE201D">
        <w:rPr>
          <w:color w:val="231F20"/>
        </w:rPr>
        <w:t xml:space="preserve">Het subsidiebudget kan jaarlijks verdeeld worden </w:t>
      </w:r>
      <w:r>
        <w:rPr>
          <w:color w:val="231F20"/>
        </w:rPr>
        <w:t xml:space="preserve">onder de goedgekeurde aanvragen. </w:t>
      </w:r>
    </w:p>
    <w:p w14:paraId="6B4F9730" w14:textId="5FA46DFB" w:rsidR="00C34CF4" w:rsidRDefault="00C34CF4">
      <w:pPr>
        <w:pStyle w:val="Plattetekst"/>
        <w:spacing w:before="10"/>
        <w:rPr>
          <w:sz w:val="11"/>
        </w:rPr>
      </w:pPr>
    </w:p>
    <w:p w14:paraId="421C2321" w14:textId="77777777" w:rsidR="00F45F39" w:rsidRDefault="00F45F39">
      <w:pPr>
        <w:pStyle w:val="Plattetekst"/>
        <w:spacing w:before="10"/>
        <w:rPr>
          <w:sz w:val="11"/>
        </w:rPr>
      </w:pPr>
    </w:p>
    <w:p w14:paraId="403CBC68" w14:textId="250B43D0" w:rsidR="00F45F39" w:rsidRDefault="00F45F39" w:rsidP="00B36362">
      <w:pPr>
        <w:ind w:left="913"/>
        <w:rPr>
          <w:color w:val="231F20"/>
          <w:sz w:val="18"/>
          <w:szCs w:val="18"/>
        </w:rPr>
      </w:pPr>
      <w:r w:rsidRPr="00F45F39">
        <w:rPr>
          <w:color w:val="231F20"/>
          <w:sz w:val="18"/>
          <w:szCs w:val="18"/>
        </w:rPr>
        <w:t xml:space="preserve">Het </w:t>
      </w:r>
      <w:r w:rsidR="00202852">
        <w:rPr>
          <w:color w:val="231F20"/>
          <w:sz w:val="18"/>
          <w:szCs w:val="18"/>
        </w:rPr>
        <w:t xml:space="preserve">netwerk </w:t>
      </w:r>
      <w:r w:rsidR="00B36362">
        <w:rPr>
          <w:color w:val="231F20"/>
          <w:sz w:val="18"/>
          <w:szCs w:val="18"/>
        </w:rPr>
        <w:t xml:space="preserve">Dementievriendelijk Brugge </w:t>
      </w:r>
      <w:r w:rsidR="00202852">
        <w:rPr>
          <w:color w:val="231F20"/>
          <w:sz w:val="18"/>
          <w:szCs w:val="18"/>
        </w:rPr>
        <w:t>brengt, op basis van het</w:t>
      </w:r>
      <w:r w:rsidR="009A7F97">
        <w:rPr>
          <w:color w:val="231F20"/>
          <w:sz w:val="18"/>
          <w:szCs w:val="18"/>
        </w:rPr>
        <w:t xml:space="preserve"> formulier budgetaanvraag,</w:t>
      </w:r>
      <w:r w:rsidR="00202852">
        <w:rPr>
          <w:color w:val="231F20"/>
          <w:sz w:val="18"/>
          <w:szCs w:val="18"/>
        </w:rPr>
        <w:t xml:space="preserve"> een advies uit</w:t>
      </w:r>
      <w:r w:rsidR="00B36362">
        <w:rPr>
          <w:color w:val="231F20"/>
          <w:sz w:val="18"/>
          <w:szCs w:val="18"/>
        </w:rPr>
        <w:t xml:space="preserve"> </w:t>
      </w:r>
      <w:r w:rsidR="00202852">
        <w:rPr>
          <w:color w:val="231F20"/>
          <w:sz w:val="18"/>
          <w:szCs w:val="18"/>
        </w:rPr>
        <w:t>voor</w:t>
      </w:r>
      <w:r w:rsidRPr="00F45F39">
        <w:rPr>
          <w:color w:val="231F20"/>
          <w:sz w:val="18"/>
          <w:szCs w:val="18"/>
        </w:rPr>
        <w:t xml:space="preserve"> elk project</w:t>
      </w:r>
      <w:r w:rsidR="00AB045B">
        <w:rPr>
          <w:color w:val="231F20"/>
          <w:sz w:val="18"/>
          <w:szCs w:val="18"/>
        </w:rPr>
        <w:t>voorstel.</w:t>
      </w:r>
      <w:r w:rsidR="00202852">
        <w:rPr>
          <w:color w:val="231F20"/>
          <w:sz w:val="18"/>
          <w:szCs w:val="18"/>
        </w:rPr>
        <w:t xml:space="preserve"> </w:t>
      </w:r>
    </w:p>
    <w:p w14:paraId="3A10C1AE" w14:textId="157728E1" w:rsidR="00AB045B" w:rsidRPr="00F45F39" w:rsidRDefault="00AB045B" w:rsidP="00B36362">
      <w:pPr>
        <w:ind w:left="720" w:firstLine="193"/>
        <w:rPr>
          <w:color w:val="231F20"/>
          <w:sz w:val="18"/>
          <w:szCs w:val="18"/>
        </w:rPr>
      </w:pPr>
      <w:r>
        <w:rPr>
          <w:color w:val="231F20"/>
          <w:sz w:val="18"/>
          <w:szCs w:val="18"/>
        </w:rPr>
        <w:t xml:space="preserve">De aanvragen voor de projectvoorstellen kunnen </w:t>
      </w:r>
      <w:r w:rsidR="00F45F39">
        <w:rPr>
          <w:color w:val="231F20"/>
          <w:sz w:val="18"/>
          <w:szCs w:val="18"/>
        </w:rPr>
        <w:t>m</w:t>
      </w:r>
      <w:r w:rsidR="00F45F39" w:rsidRPr="00F45F39">
        <w:rPr>
          <w:color w:val="231F20"/>
          <w:sz w:val="18"/>
          <w:szCs w:val="18"/>
        </w:rPr>
        <w:t>aximaal 2.500€ bedragen</w:t>
      </w:r>
      <w:r>
        <w:rPr>
          <w:color w:val="231F20"/>
          <w:sz w:val="18"/>
          <w:szCs w:val="18"/>
        </w:rPr>
        <w:t>.</w:t>
      </w:r>
    </w:p>
    <w:p w14:paraId="2A19E454" w14:textId="77777777" w:rsidR="00AB045B" w:rsidRDefault="00F45F39" w:rsidP="00AB045B">
      <w:pPr>
        <w:ind w:left="720" w:firstLine="193"/>
        <w:rPr>
          <w:color w:val="231F20"/>
          <w:sz w:val="18"/>
          <w:szCs w:val="18"/>
        </w:rPr>
      </w:pPr>
      <w:r w:rsidRPr="00F45F39">
        <w:rPr>
          <w:color w:val="231F20"/>
          <w:sz w:val="18"/>
          <w:szCs w:val="18"/>
        </w:rPr>
        <w:t>Indien hetzelfde project wordt herhaald, kan na het</w:t>
      </w:r>
      <w:r w:rsidR="00AB045B">
        <w:rPr>
          <w:color w:val="231F20"/>
          <w:sz w:val="18"/>
          <w:szCs w:val="18"/>
        </w:rPr>
        <w:t xml:space="preserve"> </w:t>
      </w:r>
      <w:r w:rsidRPr="00F45F39">
        <w:rPr>
          <w:color w:val="231F20"/>
          <w:sz w:val="18"/>
          <w:szCs w:val="18"/>
        </w:rPr>
        <w:t>bekomen van een eerste projectsubsidie, maximaal</w:t>
      </w:r>
    </w:p>
    <w:p w14:paraId="66F7731A" w14:textId="77777777" w:rsidR="00CA2D57" w:rsidRDefault="00F45F39" w:rsidP="00AB045B">
      <w:pPr>
        <w:ind w:left="720" w:firstLine="193"/>
        <w:rPr>
          <w:color w:val="231F20"/>
          <w:sz w:val="18"/>
          <w:szCs w:val="18"/>
        </w:rPr>
      </w:pPr>
      <w:r w:rsidRPr="00F45F39">
        <w:rPr>
          <w:color w:val="231F20"/>
          <w:sz w:val="18"/>
          <w:szCs w:val="18"/>
        </w:rPr>
        <w:t>twee keer een nieuwe aanvraag tot projectsubsidie</w:t>
      </w:r>
      <w:r w:rsidR="00AB045B">
        <w:rPr>
          <w:color w:val="231F20"/>
          <w:sz w:val="18"/>
          <w:szCs w:val="18"/>
        </w:rPr>
        <w:t xml:space="preserve"> </w:t>
      </w:r>
      <w:r w:rsidRPr="00F45F39">
        <w:rPr>
          <w:color w:val="231F20"/>
          <w:sz w:val="18"/>
          <w:szCs w:val="18"/>
        </w:rPr>
        <w:t>worden ingediend. In dit geval wordt het subsidiebedra</w:t>
      </w:r>
      <w:r w:rsidR="00CA2D57">
        <w:rPr>
          <w:color w:val="231F20"/>
          <w:sz w:val="18"/>
          <w:szCs w:val="18"/>
        </w:rPr>
        <w:t>g</w:t>
      </w:r>
    </w:p>
    <w:p w14:paraId="1E91270B" w14:textId="7DCF7A45" w:rsidR="00CA2D57" w:rsidRDefault="00F45F39" w:rsidP="00CA2D57">
      <w:pPr>
        <w:ind w:left="720" w:firstLine="193"/>
        <w:rPr>
          <w:color w:val="231F20"/>
          <w:sz w:val="18"/>
          <w:szCs w:val="18"/>
        </w:rPr>
      </w:pPr>
      <w:r w:rsidRPr="00F45F39">
        <w:rPr>
          <w:color w:val="231F20"/>
          <w:sz w:val="18"/>
          <w:szCs w:val="18"/>
        </w:rPr>
        <w:t>als volgt aangepast: eerste aanvraag: 100%; tweede aanvraag: 50% van het bedrag toegekend bij d</w:t>
      </w:r>
      <w:r w:rsidR="00CA2D57">
        <w:rPr>
          <w:color w:val="231F20"/>
          <w:sz w:val="18"/>
          <w:szCs w:val="18"/>
        </w:rPr>
        <w:t>e</w:t>
      </w:r>
    </w:p>
    <w:p w14:paraId="12336D42" w14:textId="641E51B1" w:rsidR="00DE69AC" w:rsidRPr="00F45F39" w:rsidRDefault="00F45F39" w:rsidP="00DE69AC">
      <w:pPr>
        <w:ind w:left="720" w:firstLine="193"/>
        <w:rPr>
          <w:color w:val="231F20"/>
          <w:sz w:val="18"/>
          <w:szCs w:val="18"/>
        </w:rPr>
      </w:pPr>
      <w:r w:rsidRPr="00F45F39">
        <w:rPr>
          <w:color w:val="231F20"/>
          <w:sz w:val="18"/>
          <w:szCs w:val="18"/>
        </w:rPr>
        <w:t>eerste aanvraag; derde aanvraag: 25% van het</w:t>
      </w:r>
      <w:r w:rsidR="00CA2D57">
        <w:rPr>
          <w:color w:val="231F20"/>
          <w:sz w:val="18"/>
          <w:szCs w:val="18"/>
        </w:rPr>
        <w:t xml:space="preserve"> </w:t>
      </w:r>
      <w:r w:rsidRPr="00F45F39">
        <w:rPr>
          <w:color w:val="231F20"/>
          <w:sz w:val="18"/>
          <w:szCs w:val="18"/>
        </w:rPr>
        <w:t>bedrag toegekend bij de eerste aanvraag.</w:t>
      </w:r>
    </w:p>
    <w:p w14:paraId="75AD3CE6" w14:textId="77777777" w:rsidR="00D5273E" w:rsidRDefault="00D5273E">
      <w:pPr>
        <w:rPr>
          <w:sz w:val="11"/>
        </w:rPr>
      </w:pPr>
    </w:p>
    <w:p w14:paraId="5D1B3FB7" w14:textId="77777777" w:rsidR="00FE201D" w:rsidRPr="00576AFB" w:rsidRDefault="00FE201D" w:rsidP="00FE201D">
      <w:pPr>
        <w:pStyle w:val="Lijstalinea"/>
        <w:tabs>
          <w:tab w:val="left" w:pos="1480"/>
          <w:tab w:val="left" w:pos="1481"/>
        </w:tabs>
        <w:spacing w:before="2" w:line="230" w:lineRule="auto"/>
        <w:ind w:right="1187" w:firstLine="0"/>
        <w:rPr>
          <w:sz w:val="18"/>
          <w:highlight w:val="yellow"/>
        </w:rPr>
      </w:pPr>
    </w:p>
    <w:p w14:paraId="1B94B9F4" w14:textId="77777777" w:rsidR="00C34CF4" w:rsidRDefault="00D0125F">
      <w:pPr>
        <w:pStyle w:val="Kop1"/>
        <w:tabs>
          <w:tab w:val="left" w:pos="10551"/>
        </w:tabs>
        <w:spacing w:before="9"/>
      </w:pPr>
      <w:r>
        <w:rPr>
          <w:color w:val="FFFFFF"/>
          <w:spacing w:val="61"/>
          <w:w w:val="150"/>
          <w:shd w:val="clear" w:color="auto" w:fill="E45B58"/>
        </w:rPr>
        <w:t xml:space="preserve"> </w:t>
      </w:r>
      <w:r>
        <w:rPr>
          <w:color w:val="FFFFFF"/>
          <w:shd w:val="clear" w:color="auto" w:fill="E45B58"/>
        </w:rPr>
        <w:t>ARTIKEL</w:t>
      </w:r>
      <w:r>
        <w:rPr>
          <w:color w:val="FFFFFF"/>
          <w:spacing w:val="5"/>
          <w:shd w:val="clear" w:color="auto" w:fill="E45B58"/>
        </w:rPr>
        <w:t xml:space="preserve"> </w:t>
      </w:r>
      <w:r>
        <w:rPr>
          <w:color w:val="FFFFFF"/>
          <w:shd w:val="clear" w:color="auto" w:fill="E45B58"/>
        </w:rPr>
        <w:t>4.</w:t>
      </w:r>
      <w:r>
        <w:rPr>
          <w:color w:val="FFFFFF"/>
          <w:spacing w:val="5"/>
          <w:shd w:val="clear" w:color="auto" w:fill="E45B58"/>
        </w:rPr>
        <w:t xml:space="preserve"> </w:t>
      </w:r>
      <w:r>
        <w:rPr>
          <w:color w:val="FFFFFF"/>
          <w:shd w:val="clear" w:color="auto" w:fill="E45B58"/>
        </w:rPr>
        <w:t>NON-</w:t>
      </w:r>
      <w:r>
        <w:rPr>
          <w:color w:val="FFFFFF"/>
          <w:spacing w:val="-2"/>
          <w:shd w:val="clear" w:color="auto" w:fill="E45B58"/>
        </w:rPr>
        <w:t>DISCRIMINATIECLAUSULE</w:t>
      </w:r>
      <w:r>
        <w:rPr>
          <w:color w:val="FFFFFF"/>
          <w:shd w:val="clear" w:color="auto" w:fill="E45B58"/>
        </w:rPr>
        <w:tab/>
      </w:r>
    </w:p>
    <w:p w14:paraId="33AE8C86" w14:textId="77777777" w:rsidR="00C34CF4" w:rsidRDefault="00C34CF4">
      <w:pPr>
        <w:pStyle w:val="Plattetekst"/>
        <w:spacing w:before="3"/>
        <w:rPr>
          <w:rFonts w:ascii="Poppins"/>
          <w:b/>
          <w:sz w:val="17"/>
        </w:rPr>
      </w:pPr>
    </w:p>
    <w:p w14:paraId="4A51C413" w14:textId="2791E59C" w:rsidR="00C34CF4" w:rsidRDefault="00D0125F">
      <w:pPr>
        <w:pStyle w:val="Plattetekst"/>
        <w:spacing w:line="230" w:lineRule="auto"/>
        <w:ind w:left="913"/>
      </w:pPr>
      <w:r>
        <w:rPr>
          <w:color w:val="231F20"/>
        </w:rPr>
        <w:t>Wanneer</w:t>
      </w:r>
      <w:r>
        <w:rPr>
          <w:color w:val="231F20"/>
          <w:spacing w:val="-3"/>
        </w:rPr>
        <w:t xml:space="preserve"> </w:t>
      </w:r>
      <w:r>
        <w:rPr>
          <w:color w:val="231F20"/>
        </w:rPr>
        <w:t>de</w:t>
      </w:r>
      <w:r>
        <w:rPr>
          <w:color w:val="231F20"/>
          <w:spacing w:val="-3"/>
        </w:rPr>
        <w:t xml:space="preserve"> </w:t>
      </w:r>
      <w:r>
        <w:rPr>
          <w:color w:val="231F20"/>
        </w:rPr>
        <w:t>Brugse</w:t>
      </w:r>
      <w:r>
        <w:rPr>
          <w:color w:val="231F20"/>
          <w:spacing w:val="-3"/>
        </w:rPr>
        <w:t xml:space="preserve"> </w:t>
      </w:r>
      <w:r>
        <w:rPr>
          <w:color w:val="231F20"/>
        </w:rPr>
        <w:t>lokale</w:t>
      </w:r>
      <w:r>
        <w:rPr>
          <w:color w:val="231F20"/>
          <w:spacing w:val="-3"/>
        </w:rPr>
        <w:t xml:space="preserve"> </w:t>
      </w:r>
      <w:r>
        <w:rPr>
          <w:color w:val="231F20"/>
        </w:rPr>
        <w:t>overheid</w:t>
      </w:r>
      <w:r>
        <w:rPr>
          <w:color w:val="231F20"/>
          <w:spacing w:val="-3"/>
        </w:rPr>
        <w:t xml:space="preserve"> </w:t>
      </w:r>
      <w:r>
        <w:rPr>
          <w:color w:val="231F20"/>
        </w:rPr>
        <w:t>subsidies</w:t>
      </w:r>
      <w:r>
        <w:rPr>
          <w:color w:val="231F20"/>
          <w:spacing w:val="-3"/>
        </w:rPr>
        <w:t xml:space="preserve"> </w:t>
      </w:r>
      <w:r>
        <w:rPr>
          <w:color w:val="231F20"/>
        </w:rPr>
        <w:t>aan</w:t>
      </w:r>
      <w:r>
        <w:rPr>
          <w:color w:val="231F20"/>
          <w:spacing w:val="-3"/>
        </w:rPr>
        <w:t xml:space="preserve"> </w:t>
      </w:r>
      <w:r w:rsidR="007053EC">
        <w:rPr>
          <w:color w:val="231F20"/>
        </w:rPr>
        <w:t>partners, een netwerk of een vereniging</w:t>
      </w:r>
      <w:r>
        <w:rPr>
          <w:color w:val="231F20"/>
          <w:spacing w:val="-3"/>
        </w:rPr>
        <w:t xml:space="preserve"> </w:t>
      </w:r>
      <w:r>
        <w:rPr>
          <w:color w:val="231F20"/>
        </w:rPr>
        <w:t>toekent,</w:t>
      </w:r>
      <w:r>
        <w:rPr>
          <w:color w:val="231F20"/>
          <w:spacing w:val="-3"/>
        </w:rPr>
        <w:t xml:space="preserve"> </w:t>
      </w:r>
      <w:r>
        <w:rPr>
          <w:color w:val="231F20"/>
        </w:rPr>
        <w:t>gebeurt</w:t>
      </w:r>
      <w:r>
        <w:rPr>
          <w:color w:val="231F20"/>
          <w:spacing w:val="-3"/>
        </w:rPr>
        <w:t xml:space="preserve"> </w:t>
      </w:r>
      <w:r>
        <w:rPr>
          <w:color w:val="231F20"/>
        </w:rPr>
        <w:t>dit</w:t>
      </w:r>
      <w:r>
        <w:rPr>
          <w:color w:val="231F20"/>
          <w:spacing w:val="-3"/>
        </w:rPr>
        <w:t xml:space="preserve"> </w:t>
      </w:r>
      <w:r>
        <w:rPr>
          <w:color w:val="231F20"/>
        </w:rPr>
        <w:t>steeds</w:t>
      </w:r>
      <w:r>
        <w:rPr>
          <w:color w:val="231F20"/>
          <w:spacing w:val="-3"/>
        </w:rPr>
        <w:t xml:space="preserve"> </w:t>
      </w:r>
      <w:r>
        <w:rPr>
          <w:color w:val="231F20"/>
        </w:rPr>
        <w:t>onder</w:t>
      </w:r>
      <w:r>
        <w:rPr>
          <w:color w:val="231F20"/>
          <w:spacing w:val="-3"/>
        </w:rPr>
        <w:t xml:space="preserve"> </w:t>
      </w:r>
      <w:r>
        <w:rPr>
          <w:color w:val="231F20"/>
        </w:rPr>
        <w:t xml:space="preserve">de voorwaarde dat de </w:t>
      </w:r>
      <w:r w:rsidR="007053EC">
        <w:rPr>
          <w:color w:val="231F20"/>
        </w:rPr>
        <w:t>ontvangers</w:t>
      </w:r>
      <w:r>
        <w:rPr>
          <w:color w:val="231F20"/>
        </w:rPr>
        <w:t xml:space="preserve">, onder </w:t>
      </w:r>
      <w:r w:rsidR="00B43DF6">
        <w:rPr>
          <w:color w:val="231F20"/>
        </w:rPr>
        <w:t>diens</w:t>
      </w:r>
      <w:r>
        <w:rPr>
          <w:color w:val="231F20"/>
        </w:rPr>
        <w:t xml:space="preserve"> vrijwilligers, personeel of bij activiteiten:</w:t>
      </w:r>
      <w:r w:rsidR="00B800FA">
        <w:rPr>
          <w:color w:val="231F20"/>
        </w:rPr>
        <w:br/>
      </w:r>
    </w:p>
    <w:p w14:paraId="39242DB4" w14:textId="5559C480" w:rsidR="00C34CF4" w:rsidRPr="00184049" w:rsidRDefault="00D0125F" w:rsidP="00184049">
      <w:pPr>
        <w:pStyle w:val="Lijstalinea"/>
        <w:numPr>
          <w:ilvl w:val="0"/>
          <w:numId w:val="1"/>
        </w:numPr>
        <w:tabs>
          <w:tab w:val="left" w:pos="1480"/>
          <w:tab w:val="left" w:pos="1481"/>
        </w:tabs>
        <w:spacing w:before="2" w:line="230" w:lineRule="auto"/>
        <w:ind w:right="1202"/>
        <w:rPr>
          <w:rFonts w:ascii="Poppins" w:hAnsi="Poppins" w:cs="Poppins"/>
          <w:sz w:val="18"/>
          <w:szCs w:val="18"/>
        </w:rPr>
      </w:pPr>
      <w:r w:rsidRPr="00184049">
        <w:rPr>
          <w:rFonts w:ascii="Poppins" w:hAnsi="Poppins" w:cs="Poppins"/>
          <w:b/>
          <w:color w:val="231F20"/>
          <w:sz w:val="18"/>
          <w:szCs w:val="18"/>
        </w:rPr>
        <w:t>geen</w:t>
      </w:r>
      <w:r w:rsidRPr="00184049">
        <w:rPr>
          <w:rFonts w:ascii="Poppins" w:hAnsi="Poppins" w:cs="Poppins"/>
          <w:b/>
          <w:color w:val="231F20"/>
          <w:spacing w:val="-2"/>
          <w:sz w:val="18"/>
          <w:szCs w:val="18"/>
        </w:rPr>
        <w:t xml:space="preserve"> </w:t>
      </w:r>
      <w:r w:rsidRPr="00184049">
        <w:rPr>
          <w:rFonts w:ascii="Poppins" w:hAnsi="Poppins" w:cs="Poppins"/>
          <w:b/>
          <w:color w:val="231F20"/>
          <w:sz w:val="18"/>
          <w:szCs w:val="18"/>
        </w:rPr>
        <w:t>enkele</w:t>
      </w:r>
      <w:r w:rsidRPr="00184049">
        <w:rPr>
          <w:rFonts w:ascii="Poppins" w:hAnsi="Poppins" w:cs="Poppins"/>
          <w:b/>
          <w:color w:val="231F20"/>
          <w:spacing w:val="-2"/>
          <w:sz w:val="18"/>
          <w:szCs w:val="18"/>
        </w:rPr>
        <w:t xml:space="preserve"> </w:t>
      </w:r>
      <w:r w:rsidRPr="00184049">
        <w:rPr>
          <w:rFonts w:ascii="Poppins" w:hAnsi="Poppins" w:cs="Poppins"/>
          <w:b/>
          <w:color w:val="231F20"/>
          <w:sz w:val="18"/>
          <w:szCs w:val="18"/>
        </w:rPr>
        <w:t>vorm</w:t>
      </w:r>
      <w:r w:rsidRPr="00184049">
        <w:rPr>
          <w:rFonts w:ascii="Poppins" w:hAnsi="Poppins" w:cs="Poppins"/>
          <w:b/>
          <w:color w:val="231F20"/>
          <w:spacing w:val="-2"/>
          <w:sz w:val="18"/>
          <w:szCs w:val="18"/>
        </w:rPr>
        <w:t xml:space="preserve"> </w:t>
      </w:r>
      <w:r w:rsidRPr="00184049">
        <w:rPr>
          <w:rFonts w:ascii="Poppins" w:hAnsi="Poppins" w:cs="Poppins"/>
          <w:b/>
          <w:color w:val="231F20"/>
          <w:sz w:val="18"/>
          <w:szCs w:val="18"/>
        </w:rPr>
        <w:t>van</w:t>
      </w:r>
      <w:r w:rsidRPr="00184049">
        <w:rPr>
          <w:rFonts w:ascii="Poppins" w:hAnsi="Poppins" w:cs="Poppins"/>
          <w:b/>
          <w:color w:val="231F20"/>
          <w:spacing w:val="-2"/>
          <w:sz w:val="18"/>
          <w:szCs w:val="18"/>
        </w:rPr>
        <w:t xml:space="preserve"> </w:t>
      </w:r>
      <w:r w:rsidRPr="00184049">
        <w:rPr>
          <w:rFonts w:ascii="Poppins" w:hAnsi="Poppins" w:cs="Poppins"/>
          <w:b/>
          <w:color w:val="231F20"/>
          <w:sz w:val="18"/>
          <w:szCs w:val="18"/>
        </w:rPr>
        <w:t>discriminatie</w:t>
      </w:r>
      <w:r w:rsidRPr="00184049">
        <w:rPr>
          <w:rFonts w:ascii="Poppins" w:hAnsi="Poppins" w:cs="Poppins"/>
          <w:b/>
          <w:color w:val="231F20"/>
          <w:spacing w:val="-2"/>
          <w:sz w:val="18"/>
          <w:szCs w:val="18"/>
        </w:rPr>
        <w:t xml:space="preserve"> </w:t>
      </w:r>
      <w:r w:rsidRPr="00184049">
        <w:rPr>
          <w:rFonts w:ascii="Poppins" w:hAnsi="Poppins" w:cs="Poppins"/>
          <w:b/>
          <w:color w:val="231F20"/>
          <w:sz w:val="18"/>
          <w:szCs w:val="18"/>
        </w:rPr>
        <w:t xml:space="preserve">toestaat </w:t>
      </w:r>
      <w:r w:rsidRPr="00184049">
        <w:rPr>
          <w:rFonts w:ascii="Poppins" w:hAnsi="Poppins" w:cs="Poppins"/>
          <w:color w:val="231F20"/>
          <w:sz w:val="18"/>
          <w:szCs w:val="18"/>
        </w:rPr>
        <w:t>op</w:t>
      </w:r>
      <w:r w:rsidRPr="00184049">
        <w:rPr>
          <w:rFonts w:ascii="Poppins" w:hAnsi="Poppins" w:cs="Poppins"/>
          <w:color w:val="231F20"/>
          <w:spacing w:val="-3"/>
          <w:sz w:val="18"/>
          <w:szCs w:val="18"/>
        </w:rPr>
        <w:t xml:space="preserve"> </w:t>
      </w:r>
      <w:r w:rsidRPr="00184049">
        <w:rPr>
          <w:rFonts w:ascii="Poppins" w:hAnsi="Poppins" w:cs="Poppins"/>
          <w:color w:val="231F20"/>
          <w:sz w:val="18"/>
          <w:szCs w:val="18"/>
        </w:rPr>
        <w:t>grond</w:t>
      </w:r>
      <w:r w:rsidRPr="00184049">
        <w:rPr>
          <w:rFonts w:ascii="Poppins" w:hAnsi="Poppins" w:cs="Poppins"/>
          <w:color w:val="231F20"/>
          <w:spacing w:val="-3"/>
          <w:sz w:val="18"/>
          <w:szCs w:val="18"/>
        </w:rPr>
        <w:t xml:space="preserve"> </w:t>
      </w:r>
      <w:r w:rsidRPr="00184049">
        <w:rPr>
          <w:rFonts w:ascii="Poppins" w:hAnsi="Poppins" w:cs="Poppins"/>
          <w:color w:val="231F20"/>
          <w:sz w:val="18"/>
          <w:szCs w:val="18"/>
        </w:rPr>
        <w:t>van</w:t>
      </w:r>
      <w:r w:rsidRPr="00184049">
        <w:rPr>
          <w:rFonts w:ascii="Poppins" w:hAnsi="Poppins" w:cs="Poppins"/>
          <w:color w:val="231F20"/>
          <w:spacing w:val="-3"/>
          <w:sz w:val="18"/>
          <w:szCs w:val="18"/>
        </w:rPr>
        <w:t xml:space="preserve"> </w:t>
      </w:r>
      <w:r w:rsidRPr="00184049">
        <w:rPr>
          <w:rFonts w:ascii="Poppins" w:hAnsi="Poppins" w:cs="Poppins"/>
          <w:color w:val="231F20"/>
          <w:sz w:val="18"/>
          <w:szCs w:val="18"/>
        </w:rPr>
        <w:t>(sociale)</w:t>
      </w:r>
      <w:r w:rsidRPr="00184049">
        <w:rPr>
          <w:rFonts w:ascii="Poppins" w:hAnsi="Poppins" w:cs="Poppins"/>
          <w:color w:val="231F20"/>
          <w:spacing w:val="-3"/>
          <w:sz w:val="18"/>
          <w:szCs w:val="18"/>
        </w:rPr>
        <w:t xml:space="preserve"> </w:t>
      </w:r>
      <w:r w:rsidRPr="00184049">
        <w:rPr>
          <w:rFonts w:ascii="Poppins" w:hAnsi="Poppins" w:cs="Poppins"/>
          <w:color w:val="231F20"/>
          <w:sz w:val="18"/>
          <w:szCs w:val="18"/>
        </w:rPr>
        <w:t>afkomst,</w:t>
      </w:r>
      <w:r w:rsidR="00184049" w:rsidRPr="00184049">
        <w:rPr>
          <w:rFonts w:ascii="Poppins" w:hAnsi="Poppins" w:cs="Poppins"/>
          <w:color w:val="231F20"/>
          <w:spacing w:val="-3"/>
          <w:sz w:val="18"/>
          <w:szCs w:val="18"/>
        </w:rPr>
        <w:t xml:space="preserve"> </w:t>
      </w:r>
      <w:r w:rsidRPr="00184049">
        <w:rPr>
          <w:rFonts w:ascii="Poppins" w:hAnsi="Poppins" w:cs="Poppins"/>
          <w:color w:val="231F20"/>
          <w:sz w:val="18"/>
          <w:szCs w:val="18"/>
        </w:rPr>
        <w:t>burgerlijke staat,</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fysieke</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of</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genetische</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kenmerken,</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geboorte,</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geloof</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en</w:t>
      </w:r>
      <w:r w:rsidR="00184049" w:rsidRPr="00184049">
        <w:rPr>
          <w:rFonts w:ascii="Poppins" w:hAnsi="Poppins" w:cs="Poppins"/>
          <w:color w:val="231F20"/>
          <w:spacing w:val="-4"/>
          <w:sz w:val="18"/>
          <w:szCs w:val="18"/>
        </w:rPr>
        <w:t xml:space="preserve"> </w:t>
      </w:r>
      <w:r w:rsidRPr="00184049">
        <w:rPr>
          <w:rFonts w:ascii="Poppins" w:hAnsi="Poppins" w:cs="Poppins"/>
          <w:color w:val="231F20"/>
          <w:sz w:val="18"/>
          <w:szCs w:val="18"/>
        </w:rPr>
        <w:t>levensbeschouwing,</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geslacht,</w:t>
      </w:r>
      <w:r w:rsidR="00184049" w:rsidRPr="00184049">
        <w:rPr>
          <w:rFonts w:ascii="Poppins" w:hAnsi="Poppins" w:cs="Poppins"/>
          <w:color w:val="231F20"/>
          <w:sz w:val="18"/>
          <w:szCs w:val="18"/>
        </w:rPr>
        <w:t xml:space="preserve"> </w:t>
      </w:r>
      <w:r w:rsidRPr="00184049">
        <w:rPr>
          <w:rFonts w:ascii="Poppins" w:hAnsi="Poppins" w:cs="Poppins"/>
          <w:color w:val="231F20"/>
          <w:sz w:val="18"/>
          <w:szCs w:val="18"/>
        </w:rPr>
        <w:t>gezondheidstoestand,</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handicap,</w:t>
      </w:r>
      <w:r w:rsidRPr="00184049">
        <w:rPr>
          <w:rFonts w:ascii="Poppins" w:hAnsi="Poppins" w:cs="Poppins"/>
          <w:color w:val="231F20"/>
          <w:spacing w:val="-5"/>
          <w:sz w:val="18"/>
          <w:szCs w:val="18"/>
        </w:rPr>
        <w:t xml:space="preserve"> </w:t>
      </w:r>
      <w:r w:rsidRPr="00184049">
        <w:rPr>
          <w:rFonts w:ascii="Poppins" w:hAnsi="Poppins" w:cs="Poppins"/>
          <w:color w:val="231F20"/>
          <w:sz w:val="18"/>
          <w:szCs w:val="18"/>
        </w:rPr>
        <w:t>huidskleur,</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leeftijd,</w:t>
      </w:r>
      <w:r w:rsidRPr="00184049">
        <w:rPr>
          <w:rFonts w:ascii="Poppins" w:hAnsi="Poppins" w:cs="Poppins"/>
          <w:color w:val="231F20"/>
          <w:spacing w:val="-5"/>
          <w:sz w:val="18"/>
          <w:szCs w:val="18"/>
        </w:rPr>
        <w:t xml:space="preserve"> </w:t>
      </w:r>
      <w:r w:rsidRPr="00184049">
        <w:rPr>
          <w:rFonts w:ascii="Poppins" w:hAnsi="Poppins" w:cs="Poppins"/>
          <w:color w:val="231F20"/>
          <w:sz w:val="18"/>
          <w:szCs w:val="18"/>
        </w:rPr>
        <w:t>nationale</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of</w:t>
      </w:r>
      <w:r w:rsidRPr="00184049">
        <w:rPr>
          <w:rFonts w:ascii="Poppins" w:hAnsi="Poppins" w:cs="Poppins"/>
          <w:color w:val="231F20"/>
          <w:spacing w:val="-5"/>
          <w:sz w:val="18"/>
          <w:szCs w:val="18"/>
        </w:rPr>
        <w:t xml:space="preserve"> </w:t>
      </w:r>
      <w:r w:rsidRPr="00184049">
        <w:rPr>
          <w:rFonts w:ascii="Poppins" w:hAnsi="Poppins" w:cs="Poppins"/>
          <w:color w:val="231F20"/>
          <w:sz w:val="18"/>
          <w:szCs w:val="18"/>
        </w:rPr>
        <w:t>etnische</w:t>
      </w:r>
      <w:r w:rsidRPr="00184049">
        <w:rPr>
          <w:rFonts w:ascii="Poppins" w:hAnsi="Poppins" w:cs="Poppins"/>
          <w:color w:val="231F20"/>
          <w:spacing w:val="-4"/>
          <w:sz w:val="18"/>
          <w:szCs w:val="18"/>
        </w:rPr>
        <w:t xml:space="preserve"> </w:t>
      </w:r>
      <w:r w:rsidRPr="00184049">
        <w:rPr>
          <w:rFonts w:ascii="Poppins" w:hAnsi="Poppins" w:cs="Poppins"/>
          <w:color w:val="231F20"/>
          <w:sz w:val="18"/>
          <w:szCs w:val="18"/>
        </w:rPr>
        <w:t>afstamming,</w:t>
      </w:r>
      <w:r w:rsidRPr="00184049">
        <w:rPr>
          <w:rFonts w:ascii="Poppins" w:hAnsi="Poppins" w:cs="Poppins"/>
          <w:color w:val="231F20"/>
          <w:spacing w:val="-5"/>
          <w:sz w:val="18"/>
          <w:szCs w:val="18"/>
        </w:rPr>
        <w:t xml:space="preserve"> </w:t>
      </w:r>
      <w:r w:rsidRPr="00184049">
        <w:rPr>
          <w:rFonts w:ascii="Poppins" w:hAnsi="Poppins" w:cs="Poppins"/>
          <w:color w:val="231F20"/>
          <w:sz w:val="18"/>
          <w:szCs w:val="18"/>
        </w:rPr>
        <w:t>nationaliteit, politieke overtuiging, seksuele oriëntatie, taal, vermogen, zogenaamd ras</w:t>
      </w:r>
      <w:r w:rsidR="00B800FA">
        <w:rPr>
          <w:rFonts w:ascii="Poppins" w:hAnsi="Poppins" w:cs="Poppins"/>
          <w:color w:val="231F20"/>
          <w:sz w:val="18"/>
          <w:szCs w:val="18"/>
        </w:rPr>
        <w:t xml:space="preserve"> en</w:t>
      </w:r>
      <w:r w:rsidRPr="00184049">
        <w:rPr>
          <w:rFonts w:ascii="Poppins" w:hAnsi="Poppins" w:cs="Poppins"/>
          <w:color w:val="231F20"/>
          <w:sz w:val="18"/>
          <w:szCs w:val="18"/>
        </w:rPr>
        <w:t xml:space="preserve"> syndicale overtuiging;</w:t>
      </w:r>
    </w:p>
    <w:p w14:paraId="3BFA26C3" w14:textId="77777777" w:rsidR="00C34CF4" w:rsidRPr="00184049" w:rsidRDefault="00D0125F">
      <w:pPr>
        <w:pStyle w:val="Lijstalinea"/>
        <w:numPr>
          <w:ilvl w:val="0"/>
          <w:numId w:val="1"/>
        </w:numPr>
        <w:tabs>
          <w:tab w:val="left" w:pos="1480"/>
          <w:tab w:val="left" w:pos="1481"/>
        </w:tabs>
        <w:spacing w:line="258" w:lineRule="exact"/>
        <w:rPr>
          <w:rFonts w:ascii="Poppins" w:hAnsi="Poppins" w:cs="Poppins"/>
          <w:sz w:val="18"/>
          <w:szCs w:val="18"/>
        </w:rPr>
      </w:pPr>
      <w:r w:rsidRPr="00184049">
        <w:rPr>
          <w:rFonts w:ascii="Poppins" w:hAnsi="Poppins" w:cs="Poppins"/>
          <w:color w:val="231F20"/>
          <w:sz w:val="18"/>
          <w:szCs w:val="18"/>
        </w:rPr>
        <w:t>openstaat</w:t>
      </w:r>
      <w:r w:rsidRPr="00184049">
        <w:rPr>
          <w:rFonts w:ascii="Poppins" w:hAnsi="Poppins" w:cs="Poppins"/>
          <w:color w:val="231F20"/>
          <w:spacing w:val="-1"/>
          <w:sz w:val="18"/>
          <w:szCs w:val="18"/>
        </w:rPr>
        <w:t xml:space="preserve"> </w:t>
      </w:r>
      <w:r w:rsidRPr="00184049">
        <w:rPr>
          <w:rFonts w:ascii="Poppins" w:hAnsi="Poppins" w:cs="Poppins"/>
          <w:color w:val="231F20"/>
          <w:sz w:val="18"/>
          <w:szCs w:val="18"/>
        </w:rPr>
        <w:t xml:space="preserve">of </w:t>
      </w:r>
      <w:r w:rsidRPr="00184049">
        <w:rPr>
          <w:rFonts w:ascii="Poppins" w:hAnsi="Poppins" w:cs="Poppins"/>
          <w:b/>
          <w:color w:val="231F20"/>
          <w:sz w:val="18"/>
          <w:szCs w:val="18"/>
        </w:rPr>
        <w:t xml:space="preserve">toegankelijk is voor </w:t>
      </w:r>
      <w:r w:rsidRPr="00184049">
        <w:rPr>
          <w:rFonts w:ascii="Poppins" w:hAnsi="Poppins" w:cs="Poppins"/>
          <w:b/>
          <w:color w:val="231F20"/>
          <w:spacing w:val="-2"/>
          <w:sz w:val="18"/>
          <w:szCs w:val="18"/>
        </w:rPr>
        <w:t>iedereen</w:t>
      </w:r>
      <w:r w:rsidRPr="00184049">
        <w:rPr>
          <w:rFonts w:ascii="Poppins" w:hAnsi="Poppins" w:cs="Poppins"/>
          <w:color w:val="231F20"/>
          <w:spacing w:val="-2"/>
          <w:sz w:val="18"/>
          <w:szCs w:val="18"/>
        </w:rPr>
        <w:t>;</w:t>
      </w:r>
    </w:p>
    <w:p w14:paraId="06ADCE8D" w14:textId="77777777" w:rsidR="00C34CF4" w:rsidRDefault="00D0125F">
      <w:pPr>
        <w:pStyle w:val="Lijstalinea"/>
        <w:numPr>
          <w:ilvl w:val="0"/>
          <w:numId w:val="1"/>
        </w:numPr>
        <w:tabs>
          <w:tab w:val="left" w:pos="1480"/>
          <w:tab w:val="left" w:pos="1481"/>
        </w:tabs>
        <w:spacing w:line="260" w:lineRule="exact"/>
        <w:rPr>
          <w:sz w:val="18"/>
        </w:rPr>
      </w:pPr>
      <w:r>
        <w:rPr>
          <w:color w:val="231F20"/>
          <w:sz w:val="18"/>
        </w:rPr>
        <w:t xml:space="preserve">elk </w:t>
      </w:r>
      <w:r>
        <w:rPr>
          <w:rFonts w:ascii="Poppins-SemiBold" w:hAnsi="Poppins-SemiBold"/>
          <w:b/>
          <w:color w:val="231F20"/>
          <w:sz w:val="18"/>
        </w:rPr>
        <w:t>discriminerend gedrag</w:t>
      </w:r>
      <w:r>
        <w:rPr>
          <w:rFonts w:ascii="Poppins-SemiBold" w:hAnsi="Poppins-SemiBold"/>
          <w:b/>
          <w:color w:val="231F20"/>
          <w:spacing w:val="6"/>
          <w:sz w:val="18"/>
        </w:rPr>
        <w:t xml:space="preserve"> </w:t>
      </w:r>
      <w:r>
        <w:rPr>
          <w:color w:val="231F20"/>
          <w:sz w:val="18"/>
        </w:rPr>
        <w:t xml:space="preserve">voorkomt en indien nodig bestrijdt en </w:t>
      </w:r>
      <w:r>
        <w:rPr>
          <w:color w:val="231F20"/>
          <w:spacing w:val="-2"/>
          <w:sz w:val="18"/>
        </w:rPr>
        <w:t>bestraft;</w:t>
      </w:r>
    </w:p>
    <w:p w14:paraId="54D9A42E" w14:textId="77777777" w:rsidR="00C34CF4" w:rsidRDefault="00D0125F">
      <w:pPr>
        <w:pStyle w:val="Lijstalinea"/>
        <w:numPr>
          <w:ilvl w:val="0"/>
          <w:numId w:val="1"/>
        </w:numPr>
        <w:tabs>
          <w:tab w:val="left" w:pos="1480"/>
          <w:tab w:val="left" w:pos="1481"/>
        </w:tabs>
        <w:spacing w:line="260" w:lineRule="exact"/>
        <w:rPr>
          <w:sz w:val="18"/>
        </w:rPr>
      </w:pPr>
      <w:r>
        <w:rPr>
          <w:color w:val="231F20"/>
          <w:sz w:val="18"/>
        </w:rPr>
        <w:t>de</w:t>
      </w:r>
      <w:r>
        <w:rPr>
          <w:color w:val="231F20"/>
          <w:spacing w:val="-3"/>
          <w:sz w:val="18"/>
        </w:rPr>
        <w:t xml:space="preserve"> </w:t>
      </w:r>
      <w:r>
        <w:rPr>
          <w:color w:val="231F20"/>
          <w:sz w:val="18"/>
        </w:rPr>
        <w:t xml:space="preserve">wetten en reglementen inzake non-discriminatie en gelijke kansen </w:t>
      </w:r>
      <w:r>
        <w:rPr>
          <w:color w:val="231F20"/>
          <w:spacing w:val="-2"/>
          <w:sz w:val="18"/>
        </w:rPr>
        <w:t>naleeft;</w:t>
      </w:r>
    </w:p>
    <w:p w14:paraId="3C7C51F3" w14:textId="77777777" w:rsidR="00C34CF4" w:rsidRDefault="00D0125F">
      <w:pPr>
        <w:pStyle w:val="Lijstalinea"/>
        <w:numPr>
          <w:ilvl w:val="0"/>
          <w:numId w:val="1"/>
        </w:numPr>
        <w:tabs>
          <w:tab w:val="left" w:pos="1480"/>
          <w:tab w:val="left" w:pos="1481"/>
        </w:tabs>
        <w:spacing w:line="260" w:lineRule="exact"/>
        <w:rPr>
          <w:sz w:val="18"/>
        </w:rPr>
      </w:pPr>
      <w:r>
        <w:rPr>
          <w:color w:val="231F20"/>
          <w:sz w:val="18"/>
        </w:rPr>
        <w:t xml:space="preserve">zijn </w:t>
      </w:r>
      <w:r>
        <w:rPr>
          <w:rFonts w:ascii="Poppins-SemiBold" w:hAnsi="Poppins-SemiBold"/>
          <w:b/>
          <w:color w:val="231F20"/>
          <w:sz w:val="18"/>
        </w:rPr>
        <w:t xml:space="preserve">leden op de hoogte brengt </w:t>
      </w:r>
      <w:r>
        <w:rPr>
          <w:color w:val="231F20"/>
          <w:sz w:val="18"/>
        </w:rPr>
        <w:t xml:space="preserve">van de mogelijkheden om discriminatie aan te </w:t>
      </w:r>
      <w:r>
        <w:rPr>
          <w:color w:val="231F20"/>
          <w:spacing w:val="-2"/>
          <w:sz w:val="18"/>
        </w:rPr>
        <w:t>klagen;</w:t>
      </w:r>
    </w:p>
    <w:p w14:paraId="0860BDEF" w14:textId="77777777" w:rsidR="00C34CF4" w:rsidRDefault="00D0125F">
      <w:pPr>
        <w:pStyle w:val="Lijstalinea"/>
        <w:numPr>
          <w:ilvl w:val="0"/>
          <w:numId w:val="1"/>
        </w:numPr>
        <w:tabs>
          <w:tab w:val="left" w:pos="1480"/>
          <w:tab w:val="left" w:pos="1481"/>
        </w:tabs>
        <w:spacing w:before="3" w:line="230" w:lineRule="auto"/>
        <w:ind w:right="225"/>
        <w:rPr>
          <w:sz w:val="18"/>
        </w:rPr>
      </w:pPr>
      <w:r>
        <w:rPr>
          <w:color w:val="231F20"/>
          <w:sz w:val="18"/>
        </w:rPr>
        <w:t>als beroep gedaan wordt op medewerking van derden (bv. spreker,…) voor bepaalde acties of activiteiten,</w:t>
      </w:r>
      <w:r>
        <w:rPr>
          <w:color w:val="231F20"/>
          <w:spacing w:val="-3"/>
          <w:sz w:val="18"/>
        </w:rPr>
        <w:t xml:space="preserve"> </w:t>
      </w:r>
      <w:r>
        <w:rPr>
          <w:color w:val="231F20"/>
          <w:sz w:val="18"/>
        </w:rPr>
        <w:t>hen</w:t>
      </w:r>
      <w:r>
        <w:rPr>
          <w:color w:val="231F20"/>
          <w:spacing w:val="-3"/>
          <w:sz w:val="18"/>
        </w:rPr>
        <w:t xml:space="preserve"> </w:t>
      </w:r>
      <w:r>
        <w:rPr>
          <w:color w:val="231F20"/>
          <w:sz w:val="18"/>
        </w:rPr>
        <w:t>deze</w:t>
      </w:r>
      <w:r>
        <w:rPr>
          <w:color w:val="231F20"/>
          <w:spacing w:val="-3"/>
          <w:sz w:val="18"/>
        </w:rPr>
        <w:t xml:space="preserve"> </w:t>
      </w:r>
      <w:r>
        <w:rPr>
          <w:color w:val="231F20"/>
          <w:sz w:val="18"/>
        </w:rPr>
        <w:t>non-discriminatieclausule</w:t>
      </w:r>
      <w:r>
        <w:rPr>
          <w:color w:val="231F20"/>
          <w:spacing w:val="-3"/>
          <w:sz w:val="18"/>
        </w:rPr>
        <w:t xml:space="preserve"> </w:t>
      </w:r>
      <w:r>
        <w:rPr>
          <w:color w:val="231F20"/>
          <w:sz w:val="18"/>
        </w:rPr>
        <w:t>ter</w:t>
      </w:r>
      <w:r>
        <w:rPr>
          <w:color w:val="231F20"/>
          <w:spacing w:val="-3"/>
          <w:sz w:val="18"/>
        </w:rPr>
        <w:t xml:space="preserve"> </w:t>
      </w:r>
      <w:r>
        <w:rPr>
          <w:color w:val="231F20"/>
          <w:sz w:val="18"/>
        </w:rPr>
        <w:t>kennis</w:t>
      </w:r>
      <w:r>
        <w:rPr>
          <w:color w:val="231F20"/>
          <w:spacing w:val="-3"/>
          <w:sz w:val="18"/>
        </w:rPr>
        <w:t xml:space="preserve"> </w:t>
      </w:r>
      <w:r>
        <w:rPr>
          <w:color w:val="231F20"/>
          <w:sz w:val="18"/>
        </w:rPr>
        <w:t>brengt.</w:t>
      </w:r>
      <w:r>
        <w:rPr>
          <w:color w:val="231F20"/>
          <w:spacing w:val="-3"/>
          <w:sz w:val="18"/>
        </w:rPr>
        <w:t xml:space="preserve"> </w:t>
      </w:r>
      <w:r>
        <w:rPr>
          <w:color w:val="231F20"/>
          <w:sz w:val="18"/>
        </w:rPr>
        <w:t>De</w:t>
      </w:r>
      <w:r>
        <w:rPr>
          <w:color w:val="231F20"/>
          <w:spacing w:val="-3"/>
          <w:sz w:val="18"/>
        </w:rPr>
        <w:t xml:space="preserve"> </w:t>
      </w:r>
      <w:r>
        <w:rPr>
          <w:color w:val="231F20"/>
          <w:sz w:val="18"/>
        </w:rPr>
        <w:t>vereniging</w:t>
      </w:r>
      <w:r>
        <w:rPr>
          <w:color w:val="231F20"/>
          <w:spacing w:val="-3"/>
          <w:sz w:val="18"/>
        </w:rPr>
        <w:t xml:space="preserve"> </w:t>
      </w:r>
      <w:r>
        <w:rPr>
          <w:color w:val="231F20"/>
          <w:sz w:val="18"/>
        </w:rPr>
        <w:t>zorgt</w:t>
      </w:r>
      <w:r>
        <w:rPr>
          <w:color w:val="231F20"/>
          <w:spacing w:val="-3"/>
          <w:sz w:val="18"/>
        </w:rPr>
        <w:t xml:space="preserve"> </w:t>
      </w:r>
      <w:r>
        <w:rPr>
          <w:color w:val="231F20"/>
          <w:sz w:val="18"/>
        </w:rPr>
        <w:t>ervoor</w:t>
      </w:r>
      <w:r>
        <w:rPr>
          <w:color w:val="231F20"/>
          <w:spacing w:val="-3"/>
          <w:sz w:val="18"/>
        </w:rPr>
        <w:t xml:space="preserve"> </w:t>
      </w:r>
      <w:r>
        <w:rPr>
          <w:color w:val="231F20"/>
          <w:sz w:val="18"/>
        </w:rPr>
        <w:t>dat</w:t>
      </w:r>
      <w:r>
        <w:rPr>
          <w:color w:val="231F20"/>
          <w:spacing w:val="-3"/>
          <w:sz w:val="18"/>
        </w:rPr>
        <w:t xml:space="preserve"> </w:t>
      </w:r>
      <w:r>
        <w:rPr>
          <w:color w:val="231F20"/>
          <w:sz w:val="18"/>
        </w:rPr>
        <w:t>ook zij de non-discriminatieclausule naleven.</w:t>
      </w:r>
    </w:p>
    <w:p w14:paraId="02632776" w14:textId="77777777" w:rsidR="00C34CF4" w:rsidRDefault="00C34CF4">
      <w:pPr>
        <w:pStyle w:val="Plattetekst"/>
        <w:spacing w:before="7"/>
        <w:rPr>
          <w:sz w:val="17"/>
        </w:rPr>
      </w:pPr>
    </w:p>
    <w:p w14:paraId="30ED7EBC" w14:textId="77777777" w:rsidR="00C34CF4" w:rsidRDefault="00D0125F">
      <w:pPr>
        <w:pStyle w:val="Plattetekst"/>
        <w:spacing w:line="230" w:lineRule="auto"/>
        <w:ind w:left="913"/>
      </w:pPr>
      <w:r>
        <w:rPr>
          <w:color w:val="231F20"/>
        </w:rPr>
        <w:t>Wanneer</w:t>
      </w:r>
      <w:r>
        <w:rPr>
          <w:color w:val="231F20"/>
          <w:spacing w:val="-3"/>
        </w:rPr>
        <w:t xml:space="preserve"> </w:t>
      </w:r>
      <w:r>
        <w:rPr>
          <w:color w:val="231F20"/>
        </w:rPr>
        <w:t>deze</w:t>
      </w:r>
      <w:r>
        <w:rPr>
          <w:color w:val="231F20"/>
          <w:spacing w:val="-3"/>
        </w:rPr>
        <w:t xml:space="preserve"> </w:t>
      </w:r>
      <w:r>
        <w:rPr>
          <w:color w:val="231F20"/>
        </w:rPr>
        <w:t>non-discriminatieclausule</w:t>
      </w:r>
      <w:r>
        <w:rPr>
          <w:color w:val="231F20"/>
          <w:spacing w:val="-3"/>
        </w:rPr>
        <w:t xml:space="preserve"> </w:t>
      </w:r>
      <w:r>
        <w:rPr>
          <w:color w:val="231F20"/>
        </w:rPr>
        <w:t>niet</w:t>
      </w:r>
      <w:r>
        <w:rPr>
          <w:color w:val="231F20"/>
          <w:spacing w:val="-3"/>
        </w:rPr>
        <w:t xml:space="preserve"> </w:t>
      </w:r>
      <w:r>
        <w:rPr>
          <w:color w:val="231F20"/>
        </w:rPr>
        <w:t>nageleefd</w:t>
      </w:r>
      <w:r>
        <w:rPr>
          <w:color w:val="231F20"/>
          <w:spacing w:val="-3"/>
        </w:rPr>
        <w:t xml:space="preserve"> </w:t>
      </w:r>
      <w:r>
        <w:rPr>
          <w:color w:val="231F20"/>
        </w:rPr>
        <w:t>wordt,</w:t>
      </w:r>
      <w:r>
        <w:rPr>
          <w:color w:val="231F20"/>
          <w:spacing w:val="-3"/>
        </w:rPr>
        <w:t xml:space="preserve"> </w:t>
      </w:r>
      <w:r>
        <w:rPr>
          <w:color w:val="231F20"/>
        </w:rPr>
        <w:t>kan</w:t>
      </w:r>
      <w:r>
        <w:rPr>
          <w:color w:val="231F20"/>
          <w:spacing w:val="-3"/>
        </w:rPr>
        <w:t xml:space="preserve"> </w:t>
      </w:r>
      <w:r>
        <w:rPr>
          <w:color w:val="231F20"/>
        </w:rPr>
        <w:t>de</w:t>
      </w:r>
      <w:r>
        <w:rPr>
          <w:color w:val="231F20"/>
          <w:spacing w:val="-3"/>
        </w:rPr>
        <w:t xml:space="preserve"> </w:t>
      </w:r>
      <w:r>
        <w:rPr>
          <w:color w:val="231F20"/>
        </w:rPr>
        <w:t>lokale</w:t>
      </w:r>
      <w:r>
        <w:rPr>
          <w:color w:val="231F20"/>
          <w:spacing w:val="-3"/>
        </w:rPr>
        <w:t xml:space="preserve"> </w:t>
      </w:r>
      <w:r>
        <w:rPr>
          <w:color w:val="231F20"/>
        </w:rPr>
        <w:t>overheid</w:t>
      </w:r>
      <w:r>
        <w:rPr>
          <w:color w:val="231F20"/>
          <w:spacing w:val="-3"/>
        </w:rPr>
        <w:t xml:space="preserve"> </w:t>
      </w:r>
      <w:r>
        <w:rPr>
          <w:color w:val="231F20"/>
        </w:rPr>
        <w:t>maatregelen</w:t>
      </w:r>
      <w:r>
        <w:rPr>
          <w:color w:val="231F20"/>
          <w:spacing w:val="-3"/>
        </w:rPr>
        <w:t xml:space="preserve"> </w:t>
      </w:r>
      <w:r>
        <w:rPr>
          <w:color w:val="231F20"/>
        </w:rPr>
        <w:t>nemen. Dit kan gaan tot het inhouden of terugvorderen van de subsidie.</w:t>
      </w:r>
    </w:p>
    <w:p w14:paraId="2223B3DD" w14:textId="77777777" w:rsidR="00C34CF4" w:rsidRDefault="00C34CF4">
      <w:pPr>
        <w:pStyle w:val="Plattetekst"/>
        <w:rPr>
          <w:sz w:val="22"/>
        </w:rPr>
      </w:pPr>
    </w:p>
    <w:p w14:paraId="4EB7ED4A" w14:textId="77777777" w:rsidR="00C34CF4" w:rsidRDefault="00D0125F">
      <w:pPr>
        <w:pStyle w:val="Kop1"/>
        <w:tabs>
          <w:tab w:val="left" w:pos="10551"/>
        </w:tabs>
        <w:spacing w:before="184"/>
      </w:pPr>
      <w:r>
        <w:rPr>
          <w:color w:val="FFFFFF"/>
          <w:spacing w:val="78"/>
          <w:shd w:val="clear" w:color="auto" w:fill="E45B58"/>
        </w:rPr>
        <w:t xml:space="preserve"> </w:t>
      </w:r>
      <w:r>
        <w:rPr>
          <w:color w:val="FFFFFF"/>
          <w:shd w:val="clear" w:color="auto" w:fill="E45B58"/>
        </w:rPr>
        <w:t>ARTIKEL</w:t>
      </w:r>
      <w:r>
        <w:rPr>
          <w:color w:val="FFFFFF"/>
          <w:spacing w:val="4"/>
          <w:shd w:val="clear" w:color="auto" w:fill="E45B58"/>
        </w:rPr>
        <w:t xml:space="preserve"> </w:t>
      </w:r>
      <w:r>
        <w:rPr>
          <w:color w:val="FFFFFF"/>
          <w:shd w:val="clear" w:color="auto" w:fill="E45B58"/>
        </w:rPr>
        <w:t>5.</w:t>
      </w:r>
      <w:r>
        <w:rPr>
          <w:color w:val="FFFFFF"/>
          <w:spacing w:val="5"/>
          <w:shd w:val="clear" w:color="auto" w:fill="E45B58"/>
        </w:rPr>
        <w:t xml:space="preserve"> </w:t>
      </w:r>
      <w:r>
        <w:rPr>
          <w:color w:val="FFFFFF"/>
          <w:spacing w:val="-2"/>
          <w:shd w:val="clear" w:color="auto" w:fill="E45B58"/>
        </w:rPr>
        <w:t>AANVRAAGPROCEDURE</w:t>
      </w:r>
      <w:r>
        <w:rPr>
          <w:color w:val="FFFFFF"/>
          <w:shd w:val="clear" w:color="auto" w:fill="E45B58"/>
        </w:rPr>
        <w:tab/>
      </w:r>
    </w:p>
    <w:p w14:paraId="01171F15" w14:textId="77777777" w:rsidR="00C34CF4" w:rsidRDefault="00C34CF4">
      <w:pPr>
        <w:pStyle w:val="Plattetekst"/>
        <w:spacing w:before="3"/>
        <w:rPr>
          <w:rFonts w:ascii="Poppins"/>
          <w:b/>
          <w:sz w:val="17"/>
        </w:rPr>
      </w:pPr>
    </w:p>
    <w:p w14:paraId="5E7FAE60" w14:textId="0D439BB1" w:rsidR="00FE201D" w:rsidRDefault="00D0125F" w:rsidP="00740790">
      <w:pPr>
        <w:pStyle w:val="Plattetekst"/>
        <w:spacing w:line="230" w:lineRule="auto"/>
        <w:ind w:left="913" w:right="564"/>
        <w:rPr>
          <w:color w:val="231F20"/>
          <w:spacing w:val="-2"/>
        </w:rPr>
      </w:pPr>
      <w:r>
        <w:rPr>
          <w:color w:val="231F20"/>
        </w:rPr>
        <w:t>De</w:t>
      </w:r>
      <w:r>
        <w:rPr>
          <w:color w:val="231F20"/>
          <w:spacing w:val="-3"/>
        </w:rPr>
        <w:t xml:space="preserve"> </w:t>
      </w:r>
      <w:r w:rsidR="002D23EB">
        <w:rPr>
          <w:color w:val="231F20"/>
        </w:rPr>
        <w:t>budget</w:t>
      </w:r>
      <w:r>
        <w:rPr>
          <w:color w:val="231F20"/>
        </w:rPr>
        <w:t>aanvraag</w:t>
      </w:r>
      <w:r>
        <w:rPr>
          <w:color w:val="231F20"/>
          <w:spacing w:val="-3"/>
        </w:rPr>
        <w:t xml:space="preserve"> </w:t>
      </w:r>
      <w:r w:rsidR="00FE201D">
        <w:rPr>
          <w:color w:val="231F20"/>
        </w:rPr>
        <w:t xml:space="preserve">kan 4 keer per jaar ingediend en voorgesteld worden wanneer het </w:t>
      </w:r>
      <w:r w:rsidR="004014BC">
        <w:rPr>
          <w:color w:val="231F20"/>
        </w:rPr>
        <w:t xml:space="preserve">netwerk </w:t>
      </w:r>
      <w:r w:rsidR="00DE69AC">
        <w:rPr>
          <w:color w:val="231F20"/>
        </w:rPr>
        <w:t>Dementievriendelijk Brugge</w:t>
      </w:r>
      <w:r w:rsidR="00FE201D">
        <w:rPr>
          <w:color w:val="231F20"/>
        </w:rPr>
        <w:t xml:space="preserve"> samenkomt. </w:t>
      </w:r>
      <w:r w:rsidR="00FE201D">
        <w:rPr>
          <w:color w:val="231F20"/>
        </w:rPr>
        <w:br/>
      </w:r>
      <w:r>
        <w:rPr>
          <w:color w:val="231F20"/>
        </w:rPr>
        <w:t>Hiervoor wordt het aanvraagformulier gebruikt dat ter beschikking wordt gesteld</w:t>
      </w:r>
      <w:r w:rsidR="00FE201D">
        <w:rPr>
          <w:color w:val="231F20"/>
        </w:rPr>
        <w:t xml:space="preserve"> op de website van </w:t>
      </w:r>
      <w:r w:rsidR="00DE69AC">
        <w:rPr>
          <w:color w:val="231F20"/>
        </w:rPr>
        <w:t>Dementievriendelijk</w:t>
      </w:r>
      <w:r w:rsidR="00FE201D">
        <w:rPr>
          <w:color w:val="231F20"/>
        </w:rPr>
        <w:t xml:space="preserve"> Brugge</w:t>
      </w:r>
      <w:r w:rsidR="00DE69AC">
        <w:rPr>
          <w:color w:val="231F20"/>
        </w:rPr>
        <w:t>, de stadswebsite</w:t>
      </w:r>
      <w:r w:rsidR="00FE201D">
        <w:rPr>
          <w:color w:val="231F20"/>
        </w:rPr>
        <w:t xml:space="preserve"> of die kan aangevraagd worden bij de </w:t>
      </w:r>
      <w:r>
        <w:rPr>
          <w:color w:val="231F20"/>
          <w:spacing w:val="-2"/>
        </w:rPr>
        <w:t>administratie</w:t>
      </w:r>
      <w:r w:rsidR="00FE201D">
        <w:rPr>
          <w:color w:val="231F20"/>
          <w:spacing w:val="-2"/>
        </w:rPr>
        <w:t xml:space="preserve"> van het team </w:t>
      </w:r>
      <w:r w:rsidR="00DD290C">
        <w:rPr>
          <w:color w:val="231F20"/>
          <w:spacing w:val="-2"/>
        </w:rPr>
        <w:t>L</w:t>
      </w:r>
      <w:r w:rsidR="00FE201D">
        <w:rPr>
          <w:color w:val="231F20"/>
          <w:spacing w:val="-2"/>
        </w:rPr>
        <w:t xml:space="preserve">okaal </w:t>
      </w:r>
      <w:r w:rsidR="00DD290C">
        <w:rPr>
          <w:color w:val="231F20"/>
          <w:spacing w:val="-2"/>
        </w:rPr>
        <w:t>S</w:t>
      </w:r>
      <w:r w:rsidR="00FE201D">
        <w:rPr>
          <w:color w:val="231F20"/>
          <w:spacing w:val="-2"/>
        </w:rPr>
        <w:t xml:space="preserve">ociaal </w:t>
      </w:r>
      <w:r w:rsidR="00DD290C">
        <w:rPr>
          <w:color w:val="231F20"/>
          <w:spacing w:val="-2"/>
        </w:rPr>
        <w:t>B</w:t>
      </w:r>
      <w:r w:rsidR="00FE201D">
        <w:rPr>
          <w:color w:val="231F20"/>
          <w:spacing w:val="-2"/>
        </w:rPr>
        <w:t xml:space="preserve">eleid. </w:t>
      </w:r>
    </w:p>
    <w:p w14:paraId="17571FA1" w14:textId="77777777" w:rsidR="00184049" w:rsidRPr="00740790" w:rsidRDefault="00184049" w:rsidP="00740790">
      <w:pPr>
        <w:pStyle w:val="Plattetekst"/>
        <w:spacing w:line="230" w:lineRule="auto"/>
        <w:ind w:left="913" w:right="564"/>
        <w:rPr>
          <w:color w:val="231F20"/>
          <w:spacing w:val="-2"/>
        </w:rPr>
      </w:pPr>
    </w:p>
    <w:p w14:paraId="17771DFC" w14:textId="6FD44015" w:rsidR="00C34CF4" w:rsidRDefault="00B36362">
      <w:pPr>
        <w:pStyle w:val="Kop1"/>
        <w:tabs>
          <w:tab w:val="left" w:pos="10551"/>
        </w:tabs>
        <w:spacing w:before="183"/>
      </w:pPr>
      <w:r>
        <w:rPr>
          <w:color w:val="FFFFFF"/>
          <w:shd w:val="clear" w:color="auto" w:fill="E45B58"/>
        </w:rPr>
        <w:t xml:space="preserve"> </w:t>
      </w:r>
      <w:r w:rsidR="00B800FA">
        <w:rPr>
          <w:color w:val="FFFFFF"/>
          <w:shd w:val="clear" w:color="auto" w:fill="E45B58"/>
        </w:rPr>
        <w:t xml:space="preserve"> </w:t>
      </w:r>
      <w:r w:rsidR="00D0125F">
        <w:rPr>
          <w:color w:val="FFFFFF"/>
          <w:shd w:val="clear" w:color="auto" w:fill="E45B58"/>
        </w:rPr>
        <w:t>ARTIKEL</w:t>
      </w:r>
      <w:r w:rsidR="00D0125F">
        <w:rPr>
          <w:color w:val="FFFFFF"/>
          <w:spacing w:val="7"/>
          <w:shd w:val="clear" w:color="auto" w:fill="E45B58"/>
        </w:rPr>
        <w:t xml:space="preserve"> </w:t>
      </w:r>
      <w:r w:rsidR="00D0125F">
        <w:rPr>
          <w:color w:val="FFFFFF"/>
          <w:shd w:val="clear" w:color="auto" w:fill="E45B58"/>
        </w:rPr>
        <w:t>6.</w:t>
      </w:r>
      <w:r w:rsidR="00D0125F">
        <w:rPr>
          <w:color w:val="FFFFFF"/>
          <w:spacing w:val="7"/>
          <w:shd w:val="clear" w:color="auto" w:fill="E45B58"/>
        </w:rPr>
        <w:t xml:space="preserve"> </w:t>
      </w:r>
      <w:r w:rsidR="00D0125F">
        <w:rPr>
          <w:color w:val="FFFFFF"/>
          <w:shd w:val="clear" w:color="auto" w:fill="E45B58"/>
        </w:rPr>
        <w:t>TOEKENNINGSPROCEDURE</w:t>
      </w:r>
      <w:r w:rsidR="00D0125F">
        <w:rPr>
          <w:color w:val="FFFFFF"/>
          <w:spacing w:val="7"/>
          <w:shd w:val="clear" w:color="auto" w:fill="E45B58"/>
        </w:rPr>
        <w:t xml:space="preserve"> </w:t>
      </w:r>
      <w:r w:rsidR="00D0125F">
        <w:rPr>
          <w:color w:val="FFFFFF"/>
          <w:shd w:val="clear" w:color="auto" w:fill="E45B58"/>
        </w:rPr>
        <w:t>EN</w:t>
      </w:r>
      <w:r w:rsidR="00D0125F">
        <w:rPr>
          <w:color w:val="FFFFFF"/>
          <w:spacing w:val="7"/>
          <w:shd w:val="clear" w:color="auto" w:fill="E45B58"/>
        </w:rPr>
        <w:t xml:space="preserve"> </w:t>
      </w:r>
      <w:r w:rsidR="00D0125F">
        <w:rPr>
          <w:color w:val="FFFFFF"/>
          <w:spacing w:val="-2"/>
          <w:shd w:val="clear" w:color="auto" w:fill="E45B58"/>
        </w:rPr>
        <w:t>UITBETALING</w:t>
      </w:r>
      <w:r w:rsidR="00D0125F">
        <w:rPr>
          <w:color w:val="FFFFFF"/>
          <w:shd w:val="clear" w:color="auto" w:fill="E45B58"/>
        </w:rPr>
        <w:tab/>
      </w:r>
    </w:p>
    <w:p w14:paraId="046516DB" w14:textId="77777777" w:rsidR="00D43D03" w:rsidRDefault="00D43D03" w:rsidP="00FE201D">
      <w:pPr>
        <w:pStyle w:val="Plattetekst"/>
        <w:spacing w:before="1" w:line="230" w:lineRule="auto"/>
        <w:rPr>
          <w:color w:val="231F20"/>
        </w:rPr>
      </w:pPr>
    </w:p>
    <w:p w14:paraId="7A18768E" w14:textId="398AD1FD" w:rsidR="00C34CF4" w:rsidRDefault="00D0125F">
      <w:pPr>
        <w:pStyle w:val="Plattetekst"/>
        <w:spacing w:before="1" w:line="230" w:lineRule="auto"/>
        <w:ind w:left="913"/>
        <w:rPr>
          <w:color w:val="231F20"/>
        </w:rPr>
      </w:pPr>
      <w:r>
        <w:rPr>
          <w:color w:val="231F20"/>
        </w:rPr>
        <w:t>De</w:t>
      </w:r>
      <w:r>
        <w:rPr>
          <w:color w:val="231F20"/>
          <w:spacing w:val="-3"/>
        </w:rPr>
        <w:t xml:space="preserve"> </w:t>
      </w:r>
      <w:r>
        <w:rPr>
          <w:color w:val="231F20"/>
        </w:rPr>
        <w:t>subsidie</w:t>
      </w:r>
      <w:r>
        <w:rPr>
          <w:color w:val="231F20"/>
          <w:spacing w:val="-3"/>
        </w:rPr>
        <w:t xml:space="preserve"> </w:t>
      </w:r>
      <w:r>
        <w:rPr>
          <w:color w:val="231F20"/>
        </w:rPr>
        <w:t>wordt</w:t>
      </w:r>
      <w:r>
        <w:rPr>
          <w:color w:val="231F20"/>
          <w:spacing w:val="-3"/>
        </w:rPr>
        <w:t xml:space="preserve"> </w:t>
      </w:r>
      <w:r>
        <w:rPr>
          <w:color w:val="231F20"/>
        </w:rPr>
        <w:t>berekend</w:t>
      </w:r>
      <w:r>
        <w:rPr>
          <w:color w:val="231F20"/>
          <w:spacing w:val="-3"/>
        </w:rPr>
        <w:t xml:space="preserve"> </w:t>
      </w:r>
      <w:r>
        <w:rPr>
          <w:color w:val="231F20"/>
        </w:rPr>
        <w:t>op</w:t>
      </w:r>
      <w:r>
        <w:rPr>
          <w:color w:val="231F20"/>
          <w:spacing w:val="-3"/>
        </w:rPr>
        <w:t xml:space="preserve"> </w:t>
      </w:r>
      <w:r>
        <w:rPr>
          <w:color w:val="231F20"/>
        </w:rPr>
        <w:t>basis</w:t>
      </w:r>
      <w:r>
        <w:rPr>
          <w:color w:val="231F20"/>
          <w:spacing w:val="-3"/>
        </w:rPr>
        <w:t xml:space="preserve"> </w:t>
      </w:r>
      <w:r>
        <w:rPr>
          <w:color w:val="231F20"/>
        </w:rPr>
        <w:t>van</w:t>
      </w:r>
      <w:r>
        <w:rPr>
          <w:color w:val="231F20"/>
          <w:spacing w:val="-3"/>
        </w:rPr>
        <w:t xml:space="preserve"> </w:t>
      </w:r>
      <w:r>
        <w:rPr>
          <w:color w:val="231F20"/>
        </w:rPr>
        <w:t>het</w:t>
      </w:r>
      <w:r>
        <w:rPr>
          <w:color w:val="231F20"/>
          <w:spacing w:val="-3"/>
        </w:rPr>
        <w:t xml:space="preserve"> </w:t>
      </w:r>
      <w:r>
        <w:rPr>
          <w:color w:val="231F20"/>
        </w:rPr>
        <w:t>aantal</w:t>
      </w:r>
      <w:r>
        <w:rPr>
          <w:color w:val="231F20"/>
          <w:spacing w:val="-3"/>
        </w:rPr>
        <w:t xml:space="preserve"> </w:t>
      </w:r>
      <w:r>
        <w:rPr>
          <w:color w:val="231F20"/>
        </w:rPr>
        <w:t>ontvangen</w:t>
      </w:r>
      <w:r>
        <w:rPr>
          <w:color w:val="231F20"/>
          <w:spacing w:val="-3"/>
        </w:rPr>
        <w:t xml:space="preserve"> </w:t>
      </w:r>
      <w:r>
        <w:rPr>
          <w:color w:val="231F20"/>
        </w:rPr>
        <w:t>aanvragen</w:t>
      </w:r>
      <w:r>
        <w:rPr>
          <w:color w:val="231F20"/>
          <w:spacing w:val="-3"/>
        </w:rPr>
        <w:t xml:space="preserve"> </w:t>
      </w:r>
      <w:r>
        <w:rPr>
          <w:color w:val="231F20"/>
        </w:rPr>
        <w:t>en</w:t>
      </w:r>
      <w:r>
        <w:rPr>
          <w:color w:val="231F20"/>
          <w:spacing w:val="-3"/>
        </w:rPr>
        <w:t xml:space="preserve"> </w:t>
      </w:r>
      <w:r>
        <w:rPr>
          <w:color w:val="231F20"/>
        </w:rPr>
        <w:t>volgens</w:t>
      </w:r>
      <w:r>
        <w:rPr>
          <w:color w:val="231F20"/>
          <w:spacing w:val="-3"/>
        </w:rPr>
        <w:t xml:space="preserve"> </w:t>
      </w:r>
      <w:r>
        <w:rPr>
          <w:color w:val="231F20"/>
        </w:rPr>
        <w:t>de</w:t>
      </w:r>
      <w:r>
        <w:rPr>
          <w:color w:val="231F20"/>
          <w:spacing w:val="-3"/>
        </w:rPr>
        <w:t xml:space="preserve"> </w:t>
      </w:r>
      <w:r>
        <w:rPr>
          <w:color w:val="231F20"/>
        </w:rPr>
        <w:t xml:space="preserve">principes beschreven in Artikel </w:t>
      </w:r>
      <w:r w:rsidR="00363C92">
        <w:rPr>
          <w:color w:val="231F20"/>
        </w:rPr>
        <w:t>2</w:t>
      </w:r>
      <w:r>
        <w:rPr>
          <w:color w:val="231F20"/>
        </w:rPr>
        <w:t>.</w:t>
      </w:r>
    </w:p>
    <w:p w14:paraId="1DA6B4B9" w14:textId="59A12DA6" w:rsidR="00363C92" w:rsidRDefault="00363C92">
      <w:pPr>
        <w:pStyle w:val="Plattetekst"/>
        <w:spacing w:before="1" w:line="230" w:lineRule="auto"/>
        <w:ind w:left="913"/>
        <w:rPr>
          <w:color w:val="231F20"/>
        </w:rPr>
      </w:pPr>
      <w:r>
        <w:rPr>
          <w:color w:val="231F20"/>
        </w:rPr>
        <w:t xml:space="preserve">Het </w:t>
      </w:r>
      <w:r w:rsidR="004A3FD0">
        <w:rPr>
          <w:color w:val="231F20"/>
        </w:rPr>
        <w:t>Lerend N</w:t>
      </w:r>
      <w:r w:rsidR="00B26D0E">
        <w:rPr>
          <w:color w:val="231F20"/>
        </w:rPr>
        <w:t xml:space="preserve">etwerk </w:t>
      </w:r>
      <w:r w:rsidR="00DE69AC">
        <w:rPr>
          <w:color w:val="231F20"/>
        </w:rPr>
        <w:t>Dementievriendelijk</w:t>
      </w:r>
      <w:r>
        <w:rPr>
          <w:color w:val="231F20"/>
        </w:rPr>
        <w:t xml:space="preserve"> Brugge komt 4 maa</w:t>
      </w:r>
      <w:r w:rsidR="004A3FD0">
        <w:rPr>
          <w:color w:val="231F20"/>
        </w:rPr>
        <w:t>l</w:t>
      </w:r>
      <w:r>
        <w:rPr>
          <w:color w:val="231F20"/>
        </w:rPr>
        <w:t xml:space="preserve"> per jaar samen om eventuele subsidieaanvragen te bespreken. Het netwerk kan volgende adviezen uitspreken:</w:t>
      </w:r>
    </w:p>
    <w:p w14:paraId="0302BA4A" w14:textId="77777777" w:rsidR="004A3FD0" w:rsidRDefault="004A3FD0">
      <w:pPr>
        <w:pStyle w:val="Plattetekst"/>
        <w:spacing w:before="1" w:line="230" w:lineRule="auto"/>
        <w:ind w:left="913"/>
        <w:rPr>
          <w:color w:val="231F20"/>
        </w:rPr>
      </w:pPr>
    </w:p>
    <w:p w14:paraId="0AEC7E4F" w14:textId="16E6772E" w:rsidR="00363C92" w:rsidRDefault="00363C92" w:rsidP="00363C92">
      <w:pPr>
        <w:pStyle w:val="Plattetekst"/>
        <w:numPr>
          <w:ilvl w:val="0"/>
          <w:numId w:val="3"/>
        </w:numPr>
        <w:spacing w:before="1" w:line="230" w:lineRule="auto"/>
        <w:rPr>
          <w:color w:val="231F20"/>
        </w:rPr>
      </w:pPr>
      <w:r w:rsidRPr="00946CAC">
        <w:rPr>
          <w:b/>
          <w:bCs/>
          <w:color w:val="231F20"/>
        </w:rPr>
        <w:t>positieve evaluatie</w:t>
      </w:r>
      <w:r>
        <w:rPr>
          <w:color w:val="231F20"/>
        </w:rPr>
        <w:t>: het initiatief is voldoende uitgewerkt en komt tegemoet aan de doelstellingen beschreven in Artikel 2.</w:t>
      </w:r>
    </w:p>
    <w:p w14:paraId="2276DB35" w14:textId="3C41C940" w:rsidR="00363C92" w:rsidRDefault="00363C92" w:rsidP="00363C92">
      <w:pPr>
        <w:pStyle w:val="Plattetekst"/>
        <w:numPr>
          <w:ilvl w:val="0"/>
          <w:numId w:val="3"/>
        </w:numPr>
        <w:spacing w:before="1" w:line="230" w:lineRule="auto"/>
        <w:rPr>
          <w:color w:val="231F20"/>
        </w:rPr>
      </w:pPr>
      <w:r w:rsidRPr="00946CAC">
        <w:rPr>
          <w:b/>
          <w:bCs/>
          <w:color w:val="231F20"/>
        </w:rPr>
        <w:lastRenderedPageBreak/>
        <w:t>positieve evaluatie mits aanpassingen</w:t>
      </w:r>
      <w:r>
        <w:rPr>
          <w:color w:val="231F20"/>
        </w:rPr>
        <w:t xml:space="preserve">: </w:t>
      </w:r>
      <w:r w:rsidR="00946CAC">
        <w:rPr>
          <w:color w:val="231F20"/>
        </w:rPr>
        <w:t xml:space="preserve">het </w:t>
      </w:r>
      <w:r w:rsidR="00FD5443">
        <w:rPr>
          <w:color w:val="231F20"/>
        </w:rPr>
        <w:t xml:space="preserve">netwerk </w:t>
      </w:r>
      <w:r w:rsidR="00DE69AC">
        <w:rPr>
          <w:color w:val="231F20"/>
        </w:rPr>
        <w:t>Dementievriendelijk</w:t>
      </w:r>
      <w:r w:rsidR="00946CAC">
        <w:rPr>
          <w:color w:val="231F20"/>
        </w:rPr>
        <w:t xml:space="preserve"> Brugge adviseert om </w:t>
      </w:r>
      <w:r>
        <w:rPr>
          <w:color w:val="231F20"/>
        </w:rPr>
        <w:t xml:space="preserve">het initiatief op één of meerdere punten van het aanvraagdossier </w:t>
      </w:r>
      <w:r w:rsidR="00946CAC">
        <w:rPr>
          <w:color w:val="231F20"/>
        </w:rPr>
        <w:t xml:space="preserve">aan te passen of </w:t>
      </w:r>
      <w:r>
        <w:rPr>
          <w:color w:val="231F20"/>
        </w:rPr>
        <w:t>nog verder uit</w:t>
      </w:r>
      <w:r w:rsidR="00946CAC">
        <w:rPr>
          <w:color w:val="231F20"/>
        </w:rPr>
        <w:t xml:space="preserve"> te werken</w:t>
      </w:r>
      <w:r>
        <w:rPr>
          <w:color w:val="231F20"/>
        </w:rPr>
        <w:t xml:space="preserve">, maar krijgt een positieve evaluatie </w:t>
      </w:r>
      <w:r w:rsidR="00FD5443">
        <w:rPr>
          <w:color w:val="231F20"/>
        </w:rPr>
        <w:t>(</w:t>
      </w:r>
      <w:r>
        <w:rPr>
          <w:color w:val="231F20"/>
        </w:rPr>
        <w:t>mits</w:t>
      </w:r>
      <w:r w:rsidR="00FD5443">
        <w:rPr>
          <w:color w:val="231F20"/>
        </w:rPr>
        <w:t xml:space="preserve"> het uitvoeren van</w:t>
      </w:r>
      <w:r>
        <w:rPr>
          <w:color w:val="231F20"/>
        </w:rPr>
        <w:t xml:space="preserve"> </w:t>
      </w:r>
      <w:r w:rsidR="00946CAC">
        <w:rPr>
          <w:color w:val="231F20"/>
        </w:rPr>
        <w:t xml:space="preserve">deze </w:t>
      </w:r>
      <w:r>
        <w:rPr>
          <w:color w:val="231F20"/>
        </w:rPr>
        <w:t>aanpassing</w:t>
      </w:r>
      <w:r w:rsidR="00FD5443">
        <w:rPr>
          <w:color w:val="231F20"/>
        </w:rPr>
        <w:t>)</w:t>
      </w:r>
      <w:r>
        <w:rPr>
          <w:color w:val="231F20"/>
        </w:rPr>
        <w:t>.</w:t>
      </w:r>
    </w:p>
    <w:p w14:paraId="7C1A142C" w14:textId="5AC261DC" w:rsidR="00363C92" w:rsidRDefault="00363C92" w:rsidP="00363C92">
      <w:pPr>
        <w:pStyle w:val="Plattetekst"/>
        <w:numPr>
          <w:ilvl w:val="0"/>
          <w:numId w:val="3"/>
        </w:numPr>
        <w:spacing w:before="1" w:line="230" w:lineRule="auto"/>
        <w:rPr>
          <w:color w:val="231F20"/>
        </w:rPr>
      </w:pPr>
      <w:r w:rsidRPr="00946CAC">
        <w:rPr>
          <w:b/>
          <w:bCs/>
          <w:color w:val="231F20"/>
        </w:rPr>
        <w:t>negatieve evaluatie</w:t>
      </w:r>
      <w:r>
        <w:rPr>
          <w:color w:val="231F20"/>
        </w:rPr>
        <w:t>: het</w:t>
      </w:r>
      <w:r w:rsidR="00DE69AC">
        <w:rPr>
          <w:color w:val="231F20"/>
        </w:rPr>
        <w:t xml:space="preserve"> </w:t>
      </w:r>
      <w:r w:rsidR="00FD5443">
        <w:rPr>
          <w:color w:val="231F20"/>
        </w:rPr>
        <w:t xml:space="preserve">netwerk </w:t>
      </w:r>
      <w:r w:rsidR="00DE69AC">
        <w:rPr>
          <w:color w:val="231F20"/>
        </w:rPr>
        <w:t>Dementievriendelijk</w:t>
      </w:r>
      <w:r>
        <w:rPr>
          <w:color w:val="231F20"/>
        </w:rPr>
        <w:t xml:space="preserve"> Brugge ziet onvoldoende </w:t>
      </w:r>
      <w:r w:rsidR="00946CAC">
        <w:rPr>
          <w:color w:val="231F20"/>
        </w:rPr>
        <w:t>linken met de doelstellingen uit artikel 2.</w:t>
      </w:r>
    </w:p>
    <w:p w14:paraId="47709189" w14:textId="77777777" w:rsidR="00363C92" w:rsidRDefault="00363C92">
      <w:pPr>
        <w:pStyle w:val="Plattetekst"/>
        <w:spacing w:before="1" w:line="230" w:lineRule="auto"/>
        <w:ind w:left="913"/>
      </w:pPr>
    </w:p>
    <w:p w14:paraId="1789227F" w14:textId="78CD8D2C" w:rsidR="00C34CF4" w:rsidRDefault="00946CAC">
      <w:pPr>
        <w:pStyle w:val="Plattetekst"/>
        <w:spacing w:line="258" w:lineRule="exact"/>
        <w:ind w:left="913"/>
        <w:rPr>
          <w:color w:val="231F20"/>
        </w:rPr>
      </w:pPr>
      <w:r>
        <w:rPr>
          <w:color w:val="231F20"/>
        </w:rPr>
        <w:t xml:space="preserve">De administratie van het team </w:t>
      </w:r>
      <w:r w:rsidR="00DD290C">
        <w:rPr>
          <w:color w:val="231F20"/>
        </w:rPr>
        <w:t>L</w:t>
      </w:r>
      <w:r>
        <w:rPr>
          <w:color w:val="231F20"/>
        </w:rPr>
        <w:t xml:space="preserve">okaal </w:t>
      </w:r>
      <w:r w:rsidR="00DD290C">
        <w:rPr>
          <w:color w:val="231F20"/>
        </w:rPr>
        <w:t>S</w:t>
      </w:r>
      <w:r w:rsidR="00FD5443">
        <w:rPr>
          <w:color w:val="231F20"/>
        </w:rPr>
        <w:t xml:space="preserve">ociaal </w:t>
      </w:r>
      <w:r w:rsidR="00DD290C">
        <w:rPr>
          <w:color w:val="231F20"/>
        </w:rPr>
        <w:t>B</w:t>
      </w:r>
      <w:r w:rsidR="00FD5443">
        <w:rPr>
          <w:color w:val="231F20"/>
        </w:rPr>
        <w:t>eleid</w:t>
      </w:r>
      <w:r>
        <w:rPr>
          <w:color w:val="231F20"/>
        </w:rPr>
        <w:t xml:space="preserve"> </w:t>
      </w:r>
      <w:r w:rsidR="00FD5443">
        <w:rPr>
          <w:color w:val="231F20"/>
        </w:rPr>
        <w:t>legt</w:t>
      </w:r>
      <w:r>
        <w:rPr>
          <w:color w:val="231F20"/>
        </w:rPr>
        <w:t xml:space="preserve"> het advies van het </w:t>
      </w:r>
      <w:r w:rsidR="00FD5443">
        <w:rPr>
          <w:color w:val="231F20"/>
        </w:rPr>
        <w:t>netwerk D</w:t>
      </w:r>
      <w:r w:rsidR="00DE69AC">
        <w:rPr>
          <w:color w:val="231F20"/>
        </w:rPr>
        <w:t>ementievriendelijk</w:t>
      </w:r>
      <w:r>
        <w:rPr>
          <w:color w:val="231F20"/>
        </w:rPr>
        <w:t xml:space="preserve"> Brugge </w:t>
      </w:r>
      <w:r w:rsidR="00FD5443">
        <w:rPr>
          <w:color w:val="231F20"/>
        </w:rPr>
        <w:t xml:space="preserve">voor aan </w:t>
      </w:r>
      <w:r>
        <w:rPr>
          <w:color w:val="231F20"/>
        </w:rPr>
        <w:t xml:space="preserve">het bestuur dat de eindbeslissing neemt in het al dan niet toekennen van de subsidie in kader van de doelstellingen beschreven in artikel 2. </w:t>
      </w:r>
      <w:r w:rsidR="00D0125F">
        <w:rPr>
          <w:color w:val="231F20"/>
          <w:spacing w:val="-2"/>
        </w:rPr>
        <w:t xml:space="preserve"> </w:t>
      </w:r>
    </w:p>
    <w:p w14:paraId="259DF458" w14:textId="77777777" w:rsidR="00946CAC" w:rsidRDefault="00946CAC">
      <w:pPr>
        <w:pStyle w:val="Plattetekst"/>
        <w:spacing w:line="258" w:lineRule="exact"/>
        <w:ind w:left="913"/>
      </w:pPr>
    </w:p>
    <w:p w14:paraId="24DA6367" w14:textId="6750E9B7" w:rsidR="00F45F39" w:rsidRDefault="00D0125F" w:rsidP="000F7872">
      <w:pPr>
        <w:pStyle w:val="Plattetekst"/>
        <w:spacing w:before="3" w:line="230" w:lineRule="auto"/>
        <w:ind w:left="913" w:right="564"/>
        <w:rPr>
          <w:color w:val="231F20"/>
        </w:rPr>
      </w:pPr>
      <w:r>
        <w:rPr>
          <w:color w:val="231F20"/>
        </w:rPr>
        <w:t>De</w:t>
      </w:r>
      <w:r>
        <w:rPr>
          <w:color w:val="231F20"/>
          <w:spacing w:val="-3"/>
        </w:rPr>
        <w:t xml:space="preserve"> </w:t>
      </w:r>
      <w:r>
        <w:rPr>
          <w:color w:val="231F20"/>
        </w:rPr>
        <w:t>uitbetaling</w:t>
      </w:r>
      <w:r>
        <w:rPr>
          <w:color w:val="231F20"/>
          <w:spacing w:val="-3"/>
        </w:rPr>
        <w:t xml:space="preserve"> </w:t>
      </w:r>
      <w:r>
        <w:rPr>
          <w:color w:val="231F20"/>
        </w:rPr>
        <w:t>van</w:t>
      </w:r>
      <w:r>
        <w:rPr>
          <w:color w:val="231F20"/>
          <w:spacing w:val="-3"/>
        </w:rPr>
        <w:t xml:space="preserve"> </w:t>
      </w:r>
      <w:r>
        <w:rPr>
          <w:color w:val="231F20"/>
        </w:rPr>
        <w:t>de</w:t>
      </w:r>
      <w:r>
        <w:rPr>
          <w:color w:val="231F20"/>
          <w:spacing w:val="-3"/>
        </w:rPr>
        <w:t xml:space="preserve"> </w:t>
      </w:r>
      <w:r>
        <w:rPr>
          <w:color w:val="231F20"/>
        </w:rPr>
        <w:t>subsidie</w:t>
      </w:r>
      <w:r>
        <w:rPr>
          <w:color w:val="231F20"/>
          <w:spacing w:val="-3"/>
        </w:rPr>
        <w:t xml:space="preserve"> </w:t>
      </w:r>
      <w:r>
        <w:rPr>
          <w:color w:val="231F20"/>
        </w:rPr>
        <w:t>gebeurt</w:t>
      </w:r>
      <w:r>
        <w:rPr>
          <w:color w:val="231F20"/>
          <w:spacing w:val="-3"/>
        </w:rPr>
        <w:t xml:space="preserve"> </w:t>
      </w:r>
      <w:r>
        <w:rPr>
          <w:color w:val="231F20"/>
        </w:rPr>
        <w:t>in</w:t>
      </w:r>
      <w:r>
        <w:rPr>
          <w:color w:val="231F20"/>
          <w:spacing w:val="-3"/>
        </w:rPr>
        <w:t xml:space="preserve"> </w:t>
      </w:r>
      <w:r>
        <w:rPr>
          <w:color w:val="231F20"/>
        </w:rPr>
        <w:t>hetzelfde</w:t>
      </w:r>
      <w:r>
        <w:rPr>
          <w:color w:val="231F20"/>
          <w:spacing w:val="-3"/>
        </w:rPr>
        <w:t xml:space="preserve"> </w:t>
      </w:r>
      <w:r>
        <w:rPr>
          <w:color w:val="231F20"/>
        </w:rPr>
        <w:t>kalenderjaar</w:t>
      </w:r>
      <w:r>
        <w:rPr>
          <w:color w:val="231F20"/>
          <w:spacing w:val="-3"/>
        </w:rPr>
        <w:t xml:space="preserve"> </w:t>
      </w:r>
      <w:r>
        <w:rPr>
          <w:color w:val="231F20"/>
        </w:rPr>
        <w:t>van</w:t>
      </w:r>
      <w:r>
        <w:rPr>
          <w:color w:val="231F20"/>
          <w:spacing w:val="-3"/>
        </w:rPr>
        <w:t xml:space="preserve"> </w:t>
      </w:r>
      <w:r>
        <w:rPr>
          <w:color w:val="231F20"/>
        </w:rPr>
        <w:t>de</w:t>
      </w:r>
      <w:r>
        <w:rPr>
          <w:color w:val="231F20"/>
          <w:spacing w:val="-3"/>
        </w:rPr>
        <w:t xml:space="preserve"> </w:t>
      </w:r>
      <w:r>
        <w:rPr>
          <w:color w:val="231F20"/>
        </w:rPr>
        <w:t>goedkeuring</w:t>
      </w:r>
      <w:r>
        <w:rPr>
          <w:color w:val="231F20"/>
          <w:spacing w:val="-3"/>
        </w:rPr>
        <w:t xml:space="preserve"> </w:t>
      </w:r>
      <w:r>
        <w:rPr>
          <w:color w:val="231F20"/>
        </w:rPr>
        <w:t>van</w:t>
      </w:r>
      <w:r>
        <w:rPr>
          <w:color w:val="231F20"/>
          <w:spacing w:val="-3"/>
        </w:rPr>
        <w:t xml:space="preserve"> </w:t>
      </w:r>
      <w:r>
        <w:rPr>
          <w:color w:val="231F20"/>
        </w:rPr>
        <w:t>de</w:t>
      </w:r>
      <w:r>
        <w:rPr>
          <w:color w:val="231F20"/>
          <w:spacing w:val="-3"/>
        </w:rPr>
        <w:t xml:space="preserve"> </w:t>
      </w:r>
      <w:r>
        <w:rPr>
          <w:color w:val="231F20"/>
        </w:rPr>
        <w:t>aanvraag</w:t>
      </w:r>
      <w:r w:rsidR="003179D3">
        <w:rPr>
          <w:color w:val="231F20"/>
        </w:rPr>
        <w:t>,</w:t>
      </w:r>
      <w:r>
        <w:rPr>
          <w:color w:val="231F20"/>
        </w:rPr>
        <w:t xml:space="preserve"> binnen een termijn van 4 maanden.</w:t>
      </w:r>
      <w:r w:rsidR="00F45F39">
        <w:rPr>
          <w:color w:val="231F20"/>
        </w:rPr>
        <w:t xml:space="preserve"> </w:t>
      </w:r>
      <w:r w:rsidR="00F45F39">
        <w:t xml:space="preserve">De projectsubsidie wordt uitbetaald in twee schijven van elk 50% en is steeds afhankelijk van de beschikbare kredieten op </w:t>
      </w:r>
      <w:r w:rsidR="00DD290C">
        <w:t xml:space="preserve">de begroting van </w:t>
      </w:r>
      <w:r w:rsidR="00DE69AC">
        <w:t xml:space="preserve">Dementievriendelijk </w:t>
      </w:r>
      <w:r w:rsidR="00F45F39">
        <w:t>Bru</w:t>
      </w:r>
      <w:r w:rsidR="00DE69AC">
        <w:t>g</w:t>
      </w:r>
      <w:r w:rsidR="00F45F39">
        <w:t>ge. De uitbetaling van de eerste schijf gebeurt na goedkeuring van de aanvraag tot</w:t>
      </w:r>
      <w:r w:rsidR="002843CA">
        <w:t xml:space="preserve"> budget</w:t>
      </w:r>
      <w:r w:rsidR="00DD290C">
        <w:t>,</w:t>
      </w:r>
      <w:r w:rsidR="00F45F39">
        <w:t xml:space="preserve"> na het ontvangen van een door de aanvrager ingevuld formulier ‘Aanvraag tot uitbetaling’ dat wordt toegestuurd door het stadsbestuur. De tweede schijf wordt na het plaatsvinden van het project uitbetaald, na controle van het dossier en na het ontvangen van een door de aanvrager ingevuld formulier ‘Aanvraag tot uitbetaling’ dat wordt toegestuurd door het stadsbestuur. Indien uit de bewijsstukken blijkt dat het project niet of onvoldoende heeft gerealiseerd wat er betracht werd of indien blijkt dat de gemaakte kosten niet overeenstemmen met de in de raming opgegeven uitgaven en inkomsten, kan de eerste schijf van de subsidie teruggevorderd worden en kan de tweede schijf van de subsidie (deels) ingehouden worden.</w:t>
      </w:r>
    </w:p>
    <w:p w14:paraId="2AF9413C" w14:textId="77777777" w:rsidR="00F45F39" w:rsidRDefault="00F45F39">
      <w:pPr>
        <w:pStyle w:val="Plattetekst"/>
        <w:spacing w:before="3" w:line="230" w:lineRule="auto"/>
        <w:ind w:left="913" w:right="564"/>
      </w:pPr>
    </w:p>
    <w:p w14:paraId="41080728" w14:textId="54560C9E" w:rsidR="00C34CF4" w:rsidRDefault="00D0125F">
      <w:pPr>
        <w:pStyle w:val="Plattetekst"/>
        <w:spacing w:before="1" w:line="230" w:lineRule="auto"/>
        <w:ind w:left="913"/>
        <w:rPr>
          <w:color w:val="231F20"/>
        </w:rPr>
      </w:pPr>
      <w:r>
        <w:rPr>
          <w:color w:val="231F20"/>
        </w:rPr>
        <w:t>De</w:t>
      </w:r>
      <w:r>
        <w:rPr>
          <w:color w:val="231F20"/>
          <w:spacing w:val="-3"/>
        </w:rPr>
        <w:t xml:space="preserve"> </w:t>
      </w:r>
      <w:r>
        <w:rPr>
          <w:color w:val="231F20"/>
        </w:rPr>
        <w:t>uitbetaling</w:t>
      </w:r>
      <w:r>
        <w:rPr>
          <w:color w:val="231F20"/>
          <w:spacing w:val="-3"/>
        </w:rPr>
        <w:t xml:space="preserve"> </w:t>
      </w:r>
      <w:r>
        <w:rPr>
          <w:color w:val="231F20"/>
        </w:rPr>
        <w:t>gebeurt</w:t>
      </w:r>
      <w:r>
        <w:rPr>
          <w:color w:val="231F20"/>
          <w:spacing w:val="-3"/>
        </w:rPr>
        <w:t xml:space="preserve"> </w:t>
      </w:r>
      <w:r>
        <w:rPr>
          <w:color w:val="231F20"/>
        </w:rPr>
        <w:t>via</w:t>
      </w:r>
      <w:r>
        <w:rPr>
          <w:color w:val="231F20"/>
          <w:spacing w:val="-3"/>
        </w:rPr>
        <w:t xml:space="preserve"> </w:t>
      </w:r>
      <w:r>
        <w:rPr>
          <w:color w:val="231F20"/>
        </w:rPr>
        <w:t>het</w:t>
      </w:r>
      <w:r>
        <w:rPr>
          <w:color w:val="231F20"/>
          <w:spacing w:val="-3"/>
        </w:rPr>
        <w:t xml:space="preserve"> </w:t>
      </w:r>
      <w:r>
        <w:rPr>
          <w:color w:val="231F20"/>
        </w:rPr>
        <w:t>ingevulde</w:t>
      </w:r>
      <w:r>
        <w:rPr>
          <w:color w:val="231F20"/>
          <w:spacing w:val="-3"/>
        </w:rPr>
        <w:t xml:space="preserve"> </w:t>
      </w:r>
      <w:r>
        <w:rPr>
          <w:color w:val="231F20"/>
        </w:rPr>
        <w:t>rekeningnummer.</w:t>
      </w:r>
      <w:r>
        <w:rPr>
          <w:color w:val="231F20"/>
          <w:spacing w:val="-4"/>
        </w:rPr>
        <w:t xml:space="preserve"> </w:t>
      </w:r>
      <w:r>
        <w:rPr>
          <w:color w:val="231F20"/>
        </w:rPr>
        <w:t>De</w:t>
      </w:r>
      <w:r>
        <w:rPr>
          <w:color w:val="231F20"/>
          <w:spacing w:val="-3"/>
        </w:rPr>
        <w:t xml:space="preserve"> </w:t>
      </w:r>
      <w:r>
        <w:rPr>
          <w:color w:val="231F20"/>
        </w:rPr>
        <w:t>aanvrager</w:t>
      </w:r>
      <w:r>
        <w:rPr>
          <w:color w:val="231F20"/>
          <w:spacing w:val="-3"/>
        </w:rPr>
        <w:t xml:space="preserve"> </w:t>
      </w:r>
      <w:r>
        <w:rPr>
          <w:color w:val="231F20"/>
        </w:rPr>
        <w:t>zal</w:t>
      </w:r>
      <w:r>
        <w:rPr>
          <w:color w:val="231F20"/>
          <w:spacing w:val="-3"/>
        </w:rPr>
        <w:t xml:space="preserve"> </w:t>
      </w:r>
      <w:r>
        <w:rPr>
          <w:color w:val="231F20"/>
        </w:rPr>
        <w:t>elke</w:t>
      </w:r>
      <w:r>
        <w:rPr>
          <w:color w:val="231F20"/>
          <w:spacing w:val="-3"/>
        </w:rPr>
        <w:t xml:space="preserve"> </w:t>
      </w:r>
      <w:r>
        <w:rPr>
          <w:color w:val="231F20"/>
        </w:rPr>
        <w:t>wijziging</w:t>
      </w:r>
      <w:r>
        <w:rPr>
          <w:color w:val="231F20"/>
          <w:spacing w:val="-3"/>
        </w:rPr>
        <w:t xml:space="preserve"> </w:t>
      </w:r>
      <w:r>
        <w:rPr>
          <w:color w:val="231F20"/>
        </w:rPr>
        <w:t>van</w:t>
      </w:r>
      <w:r>
        <w:rPr>
          <w:color w:val="231F20"/>
          <w:spacing w:val="-3"/>
        </w:rPr>
        <w:t xml:space="preserve"> </w:t>
      </w:r>
      <w:r>
        <w:rPr>
          <w:color w:val="231F20"/>
        </w:rPr>
        <w:t>zijn rekeningnummer onmiddellijk en schriftelijk meedelen aan de verantwoordelijke dienst.</w:t>
      </w:r>
    </w:p>
    <w:p w14:paraId="042EDE5F" w14:textId="1515953E" w:rsidR="00236B43" w:rsidRDefault="00236B43">
      <w:pPr>
        <w:pStyle w:val="Plattetekst"/>
        <w:spacing w:before="1" w:line="230" w:lineRule="auto"/>
        <w:ind w:left="913"/>
        <w:rPr>
          <w:color w:val="231F20"/>
        </w:rPr>
      </w:pPr>
    </w:p>
    <w:p w14:paraId="5D85F69C" w14:textId="6FCED655" w:rsidR="00236B43" w:rsidRDefault="00236B43" w:rsidP="00236B43">
      <w:pPr>
        <w:pStyle w:val="Plattetekst"/>
        <w:spacing w:before="1" w:line="230" w:lineRule="auto"/>
        <w:ind w:left="913"/>
        <w:rPr>
          <w:color w:val="231F20"/>
        </w:rPr>
      </w:pPr>
      <w:r w:rsidRPr="00454E32">
        <w:rPr>
          <w:color w:val="231F20"/>
        </w:rPr>
        <w:t xml:space="preserve">Om de herkenbaarheid van </w:t>
      </w:r>
      <w:proofErr w:type="spellStart"/>
      <w:r>
        <w:rPr>
          <w:color w:val="231F20"/>
        </w:rPr>
        <w:t>Compassionate</w:t>
      </w:r>
      <w:proofErr w:type="spellEnd"/>
      <w:r>
        <w:rPr>
          <w:color w:val="231F20"/>
        </w:rPr>
        <w:t xml:space="preserve"> Brugge en het </w:t>
      </w:r>
      <w:r w:rsidR="00DD290C">
        <w:rPr>
          <w:color w:val="231F20"/>
        </w:rPr>
        <w:t>l</w:t>
      </w:r>
      <w:r>
        <w:rPr>
          <w:color w:val="231F20"/>
        </w:rPr>
        <w:t xml:space="preserve">okaal </w:t>
      </w:r>
      <w:r w:rsidR="00DD290C">
        <w:rPr>
          <w:color w:val="231F20"/>
        </w:rPr>
        <w:t>s</w:t>
      </w:r>
      <w:r>
        <w:rPr>
          <w:color w:val="231F20"/>
        </w:rPr>
        <w:t xml:space="preserve">ociaal </w:t>
      </w:r>
      <w:r w:rsidR="00DD290C">
        <w:rPr>
          <w:color w:val="231F20"/>
        </w:rPr>
        <w:t>b</w:t>
      </w:r>
      <w:r>
        <w:rPr>
          <w:color w:val="231F20"/>
        </w:rPr>
        <w:t>eleid</w:t>
      </w:r>
      <w:r w:rsidRPr="00454E32">
        <w:rPr>
          <w:color w:val="231F20"/>
        </w:rPr>
        <w:t xml:space="preserve"> als subsidiërende instantie te verhogen, bent u als begunstigde van een subsidie verplicht om bij elke communicatie over de opdracht gebruik te maken van het logo van </w:t>
      </w:r>
      <w:proofErr w:type="spellStart"/>
      <w:r>
        <w:rPr>
          <w:color w:val="231F20"/>
        </w:rPr>
        <w:t>Compassionate</w:t>
      </w:r>
      <w:proofErr w:type="spellEnd"/>
      <w:r>
        <w:rPr>
          <w:color w:val="231F20"/>
        </w:rPr>
        <w:t xml:space="preserve"> Brugge en Brugge Draait om Mensen</w:t>
      </w:r>
      <w:r w:rsidRPr="00454E32">
        <w:rPr>
          <w:color w:val="231F20"/>
        </w:rPr>
        <w:t>.</w:t>
      </w:r>
    </w:p>
    <w:p w14:paraId="33FB413E" w14:textId="77777777" w:rsidR="00184049" w:rsidRPr="00454E32" w:rsidRDefault="00184049" w:rsidP="00236B43">
      <w:pPr>
        <w:pStyle w:val="Plattetekst"/>
        <w:spacing w:before="1" w:line="230" w:lineRule="auto"/>
        <w:ind w:left="913"/>
        <w:rPr>
          <w:color w:val="231F20"/>
        </w:rPr>
      </w:pPr>
    </w:p>
    <w:p w14:paraId="7367D194" w14:textId="77777777" w:rsidR="00C34CF4" w:rsidRDefault="00D0125F">
      <w:pPr>
        <w:pStyle w:val="Kop1"/>
        <w:tabs>
          <w:tab w:val="left" w:pos="10551"/>
        </w:tabs>
        <w:spacing w:before="183"/>
      </w:pPr>
      <w:r>
        <w:rPr>
          <w:color w:val="FFFFFF"/>
          <w:spacing w:val="61"/>
          <w:w w:val="150"/>
          <w:shd w:val="clear" w:color="auto" w:fill="E45B58"/>
        </w:rPr>
        <w:t xml:space="preserve"> </w:t>
      </w:r>
      <w:r>
        <w:rPr>
          <w:color w:val="FFFFFF"/>
          <w:shd w:val="clear" w:color="auto" w:fill="E45B58"/>
        </w:rPr>
        <w:t>ARTIKEL</w:t>
      </w:r>
      <w:r>
        <w:rPr>
          <w:color w:val="FFFFFF"/>
          <w:spacing w:val="5"/>
          <w:shd w:val="clear" w:color="auto" w:fill="E45B58"/>
        </w:rPr>
        <w:t xml:space="preserve"> </w:t>
      </w:r>
      <w:r>
        <w:rPr>
          <w:color w:val="FFFFFF"/>
          <w:shd w:val="clear" w:color="auto" w:fill="E45B58"/>
        </w:rPr>
        <w:t>7.</w:t>
      </w:r>
      <w:r>
        <w:rPr>
          <w:color w:val="FFFFFF"/>
          <w:spacing w:val="5"/>
          <w:shd w:val="clear" w:color="auto" w:fill="E45B58"/>
        </w:rPr>
        <w:t xml:space="preserve"> </w:t>
      </w:r>
      <w:r>
        <w:rPr>
          <w:color w:val="FFFFFF"/>
          <w:shd w:val="clear" w:color="auto" w:fill="E45B58"/>
        </w:rPr>
        <w:t>CONTROLE</w:t>
      </w:r>
      <w:r>
        <w:rPr>
          <w:color w:val="FFFFFF"/>
          <w:spacing w:val="5"/>
          <w:shd w:val="clear" w:color="auto" w:fill="E45B58"/>
        </w:rPr>
        <w:t xml:space="preserve"> </w:t>
      </w:r>
      <w:r>
        <w:rPr>
          <w:color w:val="FFFFFF"/>
          <w:shd w:val="clear" w:color="auto" w:fill="E45B58"/>
        </w:rPr>
        <w:t>EN</w:t>
      </w:r>
      <w:r>
        <w:rPr>
          <w:color w:val="FFFFFF"/>
          <w:spacing w:val="5"/>
          <w:shd w:val="clear" w:color="auto" w:fill="E45B58"/>
        </w:rPr>
        <w:t xml:space="preserve"> </w:t>
      </w:r>
      <w:r>
        <w:rPr>
          <w:color w:val="FFFFFF"/>
          <w:spacing w:val="-2"/>
          <w:shd w:val="clear" w:color="auto" w:fill="E45B58"/>
        </w:rPr>
        <w:t>BETWISTING</w:t>
      </w:r>
      <w:r>
        <w:rPr>
          <w:color w:val="FFFFFF"/>
          <w:shd w:val="clear" w:color="auto" w:fill="E45B58"/>
        </w:rPr>
        <w:tab/>
      </w:r>
    </w:p>
    <w:p w14:paraId="70E018DE" w14:textId="77777777" w:rsidR="00C34CF4" w:rsidRDefault="00C34CF4">
      <w:pPr>
        <w:pStyle w:val="Plattetekst"/>
        <w:spacing w:before="10"/>
        <w:rPr>
          <w:rFonts w:ascii="Poppins"/>
          <w:b/>
          <w:sz w:val="16"/>
        </w:rPr>
      </w:pPr>
    </w:p>
    <w:p w14:paraId="61C1770D" w14:textId="77777777" w:rsidR="00237633" w:rsidRDefault="00946CAC" w:rsidP="00237633">
      <w:pPr>
        <w:pStyle w:val="Plattetekst"/>
        <w:spacing w:line="265" w:lineRule="exact"/>
        <w:ind w:left="913"/>
        <w:rPr>
          <w:color w:val="231F20"/>
        </w:rPr>
      </w:pPr>
      <w:r>
        <w:rPr>
          <w:color w:val="231F20"/>
        </w:rPr>
        <w:t xml:space="preserve">Uiterlijk 2 maanden na de </w:t>
      </w:r>
      <w:r w:rsidR="00040F0C">
        <w:rPr>
          <w:color w:val="231F20"/>
        </w:rPr>
        <w:t>beëindiging</w:t>
      </w:r>
      <w:r>
        <w:rPr>
          <w:color w:val="231F20"/>
        </w:rPr>
        <w:t xml:space="preserve"> van het project leveren de initiatiefnemers </w:t>
      </w:r>
      <w:r w:rsidR="00237633">
        <w:rPr>
          <w:color w:val="231F20"/>
        </w:rPr>
        <w:t>hun financieel overzicht en de evaluatie van hun project in.</w:t>
      </w:r>
    </w:p>
    <w:p w14:paraId="2367DC6A" w14:textId="77777777" w:rsidR="00DD290C" w:rsidRDefault="00DD290C" w:rsidP="00236B43">
      <w:pPr>
        <w:pStyle w:val="Plattetekst"/>
        <w:spacing w:line="265" w:lineRule="exact"/>
        <w:ind w:left="913"/>
        <w:rPr>
          <w:color w:val="231F20"/>
        </w:rPr>
      </w:pPr>
    </w:p>
    <w:p w14:paraId="6026F176" w14:textId="176C4737" w:rsidR="00C34CF4" w:rsidRDefault="00D0125F">
      <w:pPr>
        <w:pStyle w:val="Plattetekst"/>
        <w:spacing w:line="265" w:lineRule="exact"/>
        <w:ind w:left="913"/>
        <w:rPr>
          <w:color w:val="231F20"/>
          <w:spacing w:val="-2"/>
        </w:rPr>
      </w:pPr>
      <w:r>
        <w:rPr>
          <w:color w:val="231F20"/>
        </w:rPr>
        <w:t>Zoals de wet voorziet is de subsidieontvanger tot het volgende</w:t>
      </w:r>
      <w:r>
        <w:rPr>
          <w:color w:val="231F20"/>
          <w:spacing w:val="-1"/>
        </w:rPr>
        <w:t xml:space="preserve"> </w:t>
      </w:r>
      <w:r>
        <w:rPr>
          <w:color w:val="231F20"/>
          <w:spacing w:val="-2"/>
        </w:rPr>
        <w:t>verplicht:</w:t>
      </w:r>
    </w:p>
    <w:p w14:paraId="546CF267" w14:textId="77777777" w:rsidR="00A76BF2" w:rsidRDefault="00A76BF2">
      <w:pPr>
        <w:pStyle w:val="Plattetekst"/>
        <w:spacing w:line="265" w:lineRule="exact"/>
        <w:ind w:left="913"/>
      </w:pPr>
    </w:p>
    <w:p w14:paraId="510A1C99" w14:textId="77777777" w:rsidR="00C34CF4" w:rsidRDefault="00D0125F">
      <w:pPr>
        <w:pStyle w:val="Lijstalinea"/>
        <w:numPr>
          <w:ilvl w:val="0"/>
          <w:numId w:val="1"/>
        </w:numPr>
        <w:tabs>
          <w:tab w:val="left" w:pos="1480"/>
          <w:tab w:val="left" w:pos="1481"/>
        </w:tabs>
        <w:spacing w:before="4" w:line="230" w:lineRule="auto"/>
        <w:ind w:right="379"/>
        <w:rPr>
          <w:sz w:val="18"/>
        </w:rPr>
      </w:pPr>
      <w:r>
        <w:rPr>
          <w:color w:val="231F20"/>
          <w:sz w:val="18"/>
        </w:rPr>
        <w:t>Het</w:t>
      </w:r>
      <w:r>
        <w:rPr>
          <w:color w:val="231F20"/>
          <w:spacing w:val="-3"/>
          <w:sz w:val="18"/>
        </w:rPr>
        <w:t xml:space="preserve"> </w:t>
      </w:r>
      <w:r>
        <w:rPr>
          <w:color w:val="231F20"/>
          <w:sz w:val="18"/>
        </w:rPr>
        <w:t>lokaal</w:t>
      </w:r>
      <w:r>
        <w:rPr>
          <w:color w:val="231F20"/>
          <w:spacing w:val="-3"/>
          <w:sz w:val="18"/>
        </w:rPr>
        <w:t xml:space="preserve"> </w:t>
      </w:r>
      <w:r>
        <w:rPr>
          <w:color w:val="231F20"/>
          <w:sz w:val="18"/>
        </w:rPr>
        <w:t>bestuur</w:t>
      </w:r>
      <w:r>
        <w:rPr>
          <w:color w:val="231F20"/>
          <w:spacing w:val="-3"/>
          <w:sz w:val="18"/>
        </w:rPr>
        <w:t xml:space="preserve"> </w:t>
      </w:r>
      <w:r>
        <w:rPr>
          <w:color w:val="231F20"/>
          <w:sz w:val="18"/>
        </w:rPr>
        <w:t>toelaten</w:t>
      </w:r>
      <w:r>
        <w:rPr>
          <w:color w:val="231F20"/>
          <w:spacing w:val="-3"/>
          <w:sz w:val="18"/>
        </w:rPr>
        <w:t xml:space="preserve"> </w:t>
      </w:r>
      <w:r>
        <w:rPr>
          <w:color w:val="231F20"/>
          <w:sz w:val="18"/>
        </w:rPr>
        <w:t>de</w:t>
      </w:r>
      <w:r>
        <w:rPr>
          <w:color w:val="231F20"/>
          <w:spacing w:val="-3"/>
          <w:sz w:val="18"/>
        </w:rPr>
        <w:t xml:space="preserve"> </w:t>
      </w:r>
      <w:r>
        <w:rPr>
          <w:color w:val="231F20"/>
          <w:sz w:val="18"/>
        </w:rPr>
        <w:t>ingevulde</w:t>
      </w:r>
      <w:r>
        <w:rPr>
          <w:color w:val="231F20"/>
          <w:spacing w:val="-3"/>
          <w:sz w:val="18"/>
        </w:rPr>
        <w:t xml:space="preserve"> </w:t>
      </w:r>
      <w:r>
        <w:rPr>
          <w:color w:val="231F20"/>
          <w:sz w:val="18"/>
        </w:rPr>
        <w:t>gegevens</w:t>
      </w:r>
      <w:r>
        <w:rPr>
          <w:color w:val="231F20"/>
          <w:spacing w:val="-3"/>
          <w:sz w:val="18"/>
        </w:rPr>
        <w:t xml:space="preserve"> </w:t>
      </w:r>
      <w:r>
        <w:rPr>
          <w:color w:val="231F20"/>
          <w:sz w:val="18"/>
        </w:rPr>
        <w:t>van</w:t>
      </w:r>
      <w:r>
        <w:rPr>
          <w:color w:val="231F20"/>
          <w:spacing w:val="-3"/>
          <w:sz w:val="18"/>
        </w:rPr>
        <w:t xml:space="preserve"> </w:t>
      </w:r>
      <w:r>
        <w:rPr>
          <w:color w:val="231F20"/>
          <w:sz w:val="18"/>
        </w:rPr>
        <w:t>de</w:t>
      </w:r>
      <w:r>
        <w:rPr>
          <w:color w:val="231F20"/>
          <w:spacing w:val="-4"/>
          <w:sz w:val="18"/>
        </w:rPr>
        <w:t xml:space="preserve"> </w:t>
      </w:r>
      <w:r>
        <w:rPr>
          <w:color w:val="231F20"/>
          <w:sz w:val="18"/>
        </w:rPr>
        <w:t>subsidieaanvraag</w:t>
      </w:r>
      <w:r>
        <w:rPr>
          <w:color w:val="231F20"/>
          <w:spacing w:val="-3"/>
          <w:sz w:val="18"/>
        </w:rPr>
        <w:t xml:space="preserve"> </w:t>
      </w:r>
      <w:r>
        <w:rPr>
          <w:color w:val="231F20"/>
          <w:sz w:val="18"/>
        </w:rPr>
        <w:t>te</w:t>
      </w:r>
      <w:r>
        <w:rPr>
          <w:color w:val="231F20"/>
          <w:spacing w:val="-3"/>
          <w:sz w:val="18"/>
        </w:rPr>
        <w:t xml:space="preserve"> </w:t>
      </w:r>
      <w:r>
        <w:rPr>
          <w:color w:val="231F20"/>
          <w:sz w:val="18"/>
        </w:rPr>
        <w:t>controleren,</w:t>
      </w:r>
      <w:r>
        <w:rPr>
          <w:color w:val="231F20"/>
          <w:spacing w:val="-3"/>
          <w:sz w:val="18"/>
        </w:rPr>
        <w:t xml:space="preserve"> </w:t>
      </w:r>
      <w:r>
        <w:rPr>
          <w:color w:val="231F20"/>
          <w:sz w:val="18"/>
        </w:rPr>
        <w:t>indien nodig. Het lokaal bestuur kan hiervoor inlichtingen inwinnen met alle middelen die het nodig acht.</w:t>
      </w:r>
    </w:p>
    <w:p w14:paraId="0BF80688" w14:textId="729C2FF5" w:rsidR="00C34CF4" w:rsidRDefault="00D0125F">
      <w:pPr>
        <w:pStyle w:val="Lijstalinea"/>
        <w:numPr>
          <w:ilvl w:val="0"/>
          <w:numId w:val="1"/>
        </w:numPr>
        <w:tabs>
          <w:tab w:val="left" w:pos="1480"/>
          <w:tab w:val="left" w:pos="1481"/>
        </w:tabs>
        <w:spacing w:before="1" w:line="230" w:lineRule="auto"/>
        <w:ind w:right="575"/>
        <w:rPr>
          <w:sz w:val="18"/>
        </w:rPr>
      </w:pPr>
      <w:r>
        <w:rPr>
          <w:color w:val="231F20"/>
          <w:sz w:val="18"/>
        </w:rPr>
        <w:t>Elke</w:t>
      </w:r>
      <w:r>
        <w:rPr>
          <w:color w:val="231F20"/>
          <w:spacing w:val="-3"/>
          <w:sz w:val="18"/>
        </w:rPr>
        <w:t xml:space="preserve"> </w:t>
      </w:r>
      <w:r>
        <w:rPr>
          <w:color w:val="231F20"/>
          <w:sz w:val="18"/>
        </w:rPr>
        <w:t>afgevaardigde</w:t>
      </w:r>
      <w:r>
        <w:rPr>
          <w:color w:val="231F20"/>
          <w:spacing w:val="-3"/>
          <w:sz w:val="18"/>
        </w:rPr>
        <w:t xml:space="preserve"> </w:t>
      </w:r>
      <w:r>
        <w:rPr>
          <w:color w:val="231F20"/>
          <w:sz w:val="18"/>
        </w:rPr>
        <w:t>van</w:t>
      </w:r>
      <w:r>
        <w:rPr>
          <w:color w:val="231F20"/>
          <w:spacing w:val="-3"/>
          <w:sz w:val="18"/>
        </w:rPr>
        <w:t xml:space="preserve"> </w:t>
      </w:r>
      <w:r>
        <w:rPr>
          <w:color w:val="231F20"/>
          <w:sz w:val="18"/>
        </w:rPr>
        <w:t>het</w:t>
      </w:r>
      <w:r>
        <w:rPr>
          <w:color w:val="231F20"/>
          <w:spacing w:val="-3"/>
          <w:sz w:val="18"/>
        </w:rPr>
        <w:t xml:space="preserve"> </w:t>
      </w:r>
      <w:r>
        <w:rPr>
          <w:color w:val="231F20"/>
          <w:sz w:val="18"/>
        </w:rPr>
        <w:t>OCMW</w:t>
      </w:r>
      <w:r>
        <w:rPr>
          <w:color w:val="231F20"/>
          <w:spacing w:val="-3"/>
          <w:sz w:val="18"/>
        </w:rPr>
        <w:t xml:space="preserve"> </w:t>
      </w:r>
      <w:r>
        <w:rPr>
          <w:color w:val="231F20"/>
          <w:sz w:val="18"/>
        </w:rPr>
        <w:t>Brugge</w:t>
      </w:r>
      <w:r>
        <w:rPr>
          <w:color w:val="231F20"/>
          <w:spacing w:val="-3"/>
          <w:sz w:val="18"/>
        </w:rPr>
        <w:t xml:space="preserve"> </w:t>
      </w:r>
      <w:r>
        <w:rPr>
          <w:color w:val="231F20"/>
          <w:sz w:val="18"/>
        </w:rPr>
        <w:t>toestaan</w:t>
      </w:r>
      <w:r>
        <w:rPr>
          <w:color w:val="231F20"/>
          <w:spacing w:val="-3"/>
          <w:sz w:val="18"/>
        </w:rPr>
        <w:t xml:space="preserve"> </w:t>
      </w:r>
      <w:r>
        <w:rPr>
          <w:color w:val="231F20"/>
          <w:sz w:val="18"/>
        </w:rPr>
        <w:t>om</w:t>
      </w:r>
      <w:r>
        <w:rPr>
          <w:color w:val="231F20"/>
          <w:spacing w:val="-3"/>
          <w:sz w:val="18"/>
        </w:rPr>
        <w:t xml:space="preserve"> </w:t>
      </w:r>
      <w:r>
        <w:rPr>
          <w:color w:val="231F20"/>
          <w:sz w:val="18"/>
        </w:rPr>
        <w:t>het</w:t>
      </w:r>
      <w:r>
        <w:rPr>
          <w:color w:val="231F20"/>
          <w:spacing w:val="-3"/>
          <w:sz w:val="18"/>
        </w:rPr>
        <w:t xml:space="preserve"> </w:t>
      </w:r>
      <w:r>
        <w:rPr>
          <w:color w:val="231F20"/>
          <w:sz w:val="18"/>
        </w:rPr>
        <w:t>gebruik</w:t>
      </w:r>
      <w:r>
        <w:rPr>
          <w:color w:val="231F20"/>
          <w:spacing w:val="-3"/>
          <w:sz w:val="18"/>
        </w:rPr>
        <w:t xml:space="preserve"> </w:t>
      </w:r>
      <w:r>
        <w:rPr>
          <w:color w:val="231F20"/>
          <w:sz w:val="18"/>
        </w:rPr>
        <w:t>van</w:t>
      </w:r>
      <w:r>
        <w:rPr>
          <w:color w:val="231F20"/>
          <w:spacing w:val="-3"/>
          <w:sz w:val="18"/>
        </w:rPr>
        <w:t xml:space="preserve"> </w:t>
      </w:r>
      <w:r>
        <w:rPr>
          <w:color w:val="231F20"/>
          <w:sz w:val="18"/>
        </w:rPr>
        <w:t>de</w:t>
      </w:r>
      <w:r>
        <w:rPr>
          <w:color w:val="231F20"/>
          <w:spacing w:val="-3"/>
          <w:sz w:val="18"/>
        </w:rPr>
        <w:t xml:space="preserve"> </w:t>
      </w:r>
      <w:r>
        <w:rPr>
          <w:color w:val="231F20"/>
          <w:sz w:val="18"/>
        </w:rPr>
        <w:t>toegekende</w:t>
      </w:r>
      <w:r>
        <w:rPr>
          <w:color w:val="231F20"/>
          <w:spacing w:val="-3"/>
          <w:sz w:val="18"/>
        </w:rPr>
        <w:t xml:space="preserve"> </w:t>
      </w:r>
      <w:r>
        <w:rPr>
          <w:color w:val="231F20"/>
          <w:sz w:val="18"/>
        </w:rPr>
        <w:t>subsidie te controleren. Dit kan ook ter plaatse zijn</w:t>
      </w:r>
      <w:r w:rsidR="00A76BF2">
        <w:rPr>
          <w:color w:val="231F20"/>
          <w:sz w:val="18"/>
        </w:rPr>
        <w:t>,</w:t>
      </w:r>
      <w:r>
        <w:rPr>
          <w:color w:val="231F20"/>
          <w:sz w:val="18"/>
        </w:rPr>
        <w:t xml:space="preserve"> indien nodig.</w:t>
      </w:r>
    </w:p>
    <w:p w14:paraId="451F46EE" w14:textId="77777777" w:rsidR="00C34CF4" w:rsidRDefault="00D0125F">
      <w:pPr>
        <w:pStyle w:val="Lijstalinea"/>
        <w:numPr>
          <w:ilvl w:val="0"/>
          <w:numId w:val="1"/>
        </w:numPr>
        <w:tabs>
          <w:tab w:val="left" w:pos="1480"/>
          <w:tab w:val="left" w:pos="1481"/>
        </w:tabs>
        <w:spacing w:line="263" w:lineRule="exact"/>
        <w:rPr>
          <w:sz w:val="18"/>
        </w:rPr>
      </w:pPr>
      <w:r>
        <w:rPr>
          <w:color w:val="231F20"/>
          <w:sz w:val="18"/>
        </w:rPr>
        <w:t>De subsidie uitsluitend gebruiken voor het doel waarvoor</w:t>
      </w:r>
      <w:r>
        <w:rPr>
          <w:color w:val="231F20"/>
          <w:spacing w:val="-1"/>
          <w:sz w:val="18"/>
        </w:rPr>
        <w:t xml:space="preserve"> </w:t>
      </w:r>
      <w:r>
        <w:rPr>
          <w:color w:val="231F20"/>
          <w:sz w:val="18"/>
        </w:rPr>
        <w:t xml:space="preserve">zij werd </w:t>
      </w:r>
      <w:r>
        <w:rPr>
          <w:color w:val="231F20"/>
          <w:spacing w:val="-2"/>
          <w:sz w:val="18"/>
        </w:rPr>
        <w:t>toegekend.</w:t>
      </w:r>
    </w:p>
    <w:p w14:paraId="5BF0E2CA" w14:textId="77777777" w:rsidR="00C34CF4" w:rsidRDefault="00C34CF4">
      <w:pPr>
        <w:pStyle w:val="Plattetekst"/>
        <w:spacing w:before="3"/>
        <w:rPr>
          <w:sz w:val="17"/>
        </w:rPr>
      </w:pPr>
    </w:p>
    <w:p w14:paraId="4339406A" w14:textId="4FF2A1C3" w:rsidR="00C34CF4" w:rsidRDefault="00D0125F">
      <w:pPr>
        <w:pStyle w:val="Plattetekst"/>
        <w:spacing w:line="230" w:lineRule="auto"/>
        <w:ind w:left="913" w:right="206"/>
      </w:pPr>
      <w:r>
        <w:rPr>
          <w:color w:val="231F20"/>
        </w:rPr>
        <w:t>Bij</w:t>
      </w:r>
      <w:r>
        <w:rPr>
          <w:color w:val="231F20"/>
          <w:spacing w:val="-2"/>
        </w:rPr>
        <w:t xml:space="preserve"> </w:t>
      </w:r>
      <w:r>
        <w:rPr>
          <w:color w:val="231F20"/>
        </w:rPr>
        <w:t>niet</w:t>
      </w:r>
      <w:r>
        <w:rPr>
          <w:color w:val="231F20"/>
          <w:spacing w:val="-2"/>
        </w:rPr>
        <w:t xml:space="preserve"> </w:t>
      </w:r>
      <w:r>
        <w:rPr>
          <w:color w:val="231F20"/>
        </w:rPr>
        <w:t>naleving</w:t>
      </w:r>
      <w:r>
        <w:rPr>
          <w:color w:val="231F20"/>
          <w:spacing w:val="-2"/>
        </w:rPr>
        <w:t xml:space="preserve"> </w:t>
      </w:r>
      <w:r>
        <w:rPr>
          <w:color w:val="231F20"/>
        </w:rPr>
        <w:t>van</w:t>
      </w:r>
      <w:r>
        <w:rPr>
          <w:color w:val="231F20"/>
          <w:spacing w:val="-2"/>
        </w:rPr>
        <w:t xml:space="preserve"> </w:t>
      </w:r>
      <w:r>
        <w:rPr>
          <w:color w:val="231F20"/>
        </w:rPr>
        <w:t>deze</w:t>
      </w:r>
      <w:r>
        <w:rPr>
          <w:color w:val="231F20"/>
          <w:spacing w:val="-2"/>
        </w:rPr>
        <w:t xml:space="preserve"> </w:t>
      </w:r>
      <w:r>
        <w:rPr>
          <w:color w:val="231F20"/>
        </w:rPr>
        <w:t>bepalingen,</w:t>
      </w:r>
      <w:r>
        <w:rPr>
          <w:color w:val="231F20"/>
          <w:spacing w:val="-2"/>
        </w:rPr>
        <w:t xml:space="preserve"> </w:t>
      </w:r>
      <w:r>
        <w:rPr>
          <w:color w:val="231F20"/>
        </w:rPr>
        <w:t>kan</w:t>
      </w:r>
      <w:r>
        <w:rPr>
          <w:color w:val="231F20"/>
          <w:spacing w:val="-2"/>
        </w:rPr>
        <w:t xml:space="preserve"> </w:t>
      </w:r>
      <w:r>
        <w:rPr>
          <w:color w:val="231F20"/>
        </w:rPr>
        <w:t>het</w:t>
      </w:r>
      <w:r>
        <w:rPr>
          <w:color w:val="231F20"/>
          <w:spacing w:val="-2"/>
        </w:rPr>
        <w:t xml:space="preserve"> </w:t>
      </w:r>
      <w:r>
        <w:rPr>
          <w:color w:val="231F20"/>
        </w:rPr>
        <w:t>Vast</w:t>
      </w:r>
      <w:r>
        <w:rPr>
          <w:color w:val="231F20"/>
          <w:spacing w:val="-2"/>
        </w:rPr>
        <w:t xml:space="preserve"> </w:t>
      </w:r>
      <w:r>
        <w:rPr>
          <w:color w:val="231F20"/>
        </w:rPr>
        <w:t>Bureau</w:t>
      </w:r>
      <w:r>
        <w:rPr>
          <w:color w:val="231F20"/>
          <w:spacing w:val="-3"/>
        </w:rPr>
        <w:t xml:space="preserve"> </w:t>
      </w:r>
      <w:r>
        <w:rPr>
          <w:color w:val="231F20"/>
        </w:rPr>
        <w:t>van</w:t>
      </w:r>
      <w:r>
        <w:rPr>
          <w:color w:val="231F20"/>
          <w:spacing w:val="-2"/>
        </w:rPr>
        <w:t xml:space="preserve"> </w:t>
      </w:r>
      <w:r>
        <w:rPr>
          <w:color w:val="231F20"/>
        </w:rPr>
        <w:t>het</w:t>
      </w:r>
      <w:r>
        <w:rPr>
          <w:color w:val="231F20"/>
          <w:spacing w:val="-2"/>
        </w:rPr>
        <w:t xml:space="preserve"> </w:t>
      </w:r>
      <w:r>
        <w:rPr>
          <w:color w:val="231F20"/>
        </w:rPr>
        <w:t>OCMW</w:t>
      </w:r>
      <w:r>
        <w:rPr>
          <w:color w:val="231F20"/>
          <w:spacing w:val="-2"/>
        </w:rPr>
        <w:t xml:space="preserve"> </w:t>
      </w:r>
      <w:r w:rsidR="00F363DF">
        <w:rPr>
          <w:color w:val="231F20"/>
          <w:spacing w:val="-2"/>
        </w:rPr>
        <w:t xml:space="preserve">Brugge </w:t>
      </w:r>
      <w:r>
        <w:rPr>
          <w:color w:val="231F20"/>
        </w:rPr>
        <w:t>beslissen</w:t>
      </w:r>
      <w:r>
        <w:rPr>
          <w:color w:val="231F20"/>
          <w:spacing w:val="-2"/>
        </w:rPr>
        <w:t xml:space="preserve"> </w:t>
      </w:r>
      <w:r>
        <w:rPr>
          <w:color w:val="231F20"/>
        </w:rPr>
        <w:t>de</w:t>
      </w:r>
      <w:r>
        <w:rPr>
          <w:color w:val="231F20"/>
          <w:spacing w:val="-2"/>
        </w:rPr>
        <w:t xml:space="preserve"> </w:t>
      </w:r>
      <w:r>
        <w:rPr>
          <w:color w:val="231F20"/>
        </w:rPr>
        <w:t>subsidie</w:t>
      </w:r>
      <w:r>
        <w:rPr>
          <w:color w:val="231F20"/>
          <w:spacing w:val="-2"/>
        </w:rPr>
        <w:t xml:space="preserve"> </w:t>
      </w:r>
      <w:r>
        <w:rPr>
          <w:rFonts w:ascii="Poppins-SemiBold"/>
          <w:b/>
          <w:color w:val="231F20"/>
        </w:rPr>
        <w:t>volledig</w:t>
      </w:r>
      <w:r>
        <w:rPr>
          <w:rFonts w:ascii="Poppins-SemiBold"/>
          <w:b/>
          <w:color w:val="231F20"/>
          <w:spacing w:val="-2"/>
        </w:rPr>
        <w:t xml:space="preserve"> </w:t>
      </w:r>
      <w:r>
        <w:rPr>
          <w:rFonts w:ascii="Poppins-SemiBold"/>
          <w:b/>
          <w:color w:val="231F20"/>
        </w:rPr>
        <w:t>of gedeeltelijk terug te vorderen</w:t>
      </w:r>
      <w:r>
        <w:rPr>
          <w:color w:val="231F20"/>
        </w:rPr>
        <w:t xml:space="preserve">. Ook kan het OCMW </w:t>
      </w:r>
      <w:r w:rsidR="00F363DF">
        <w:rPr>
          <w:color w:val="231F20"/>
        </w:rPr>
        <w:t xml:space="preserve">Brugge </w:t>
      </w:r>
      <w:r>
        <w:rPr>
          <w:color w:val="231F20"/>
        </w:rPr>
        <w:t>de toekenning van nieuwe subsidies opschorten voor het nieuwe jaar.</w:t>
      </w:r>
    </w:p>
    <w:p w14:paraId="066904F8" w14:textId="77777777" w:rsidR="00C34CF4" w:rsidRDefault="00C34CF4">
      <w:pPr>
        <w:pStyle w:val="Plattetekst"/>
        <w:spacing w:before="14"/>
        <w:rPr>
          <w:sz w:val="16"/>
        </w:rPr>
      </w:pPr>
    </w:p>
    <w:p w14:paraId="05F04523" w14:textId="77777777" w:rsidR="00C34CF4" w:rsidRDefault="00D0125F">
      <w:pPr>
        <w:pStyle w:val="Plattetekst"/>
        <w:spacing w:line="265" w:lineRule="exact"/>
        <w:ind w:left="913"/>
      </w:pPr>
      <w:r>
        <w:rPr>
          <w:color w:val="231F20"/>
        </w:rPr>
        <w:t xml:space="preserve">Alle </w:t>
      </w:r>
      <w:r>
        <w:rPr>
          <w:rFonts w:ascii="Poppins-SemiBold"/>
          <w:b/>
          <w:color w:val="231F20"/>
        </w:rPr>
        <w:t>betwistingen</w:t>
      </w:r>
      <w:r>
        <w:rPr>
          <w:rFonts w:ascii="Poppins-SemiBold"/>
          <w:b/>
          <w:color w:val="231F20"/>
          <w:spacing w:val="6"/>
        </w:rPr>
        <w:t xml:space="preserve"> </w:t>
      </w:r>
      <w:r>
        <w:rPr>
          <w:color w:val="231F20"/>
        </w:rPr>
        <w:t xml:space="preserve">over de toepassing van dit reglement worden behandeld door het Vast </w:t>
      </w:r>
      <w:r>
        <w:rPr>
          <w:color w:val="231F20"/>
          <w:spacing w:val="-2"/>
        </w:rPr>
        <w:t>Bureau.</w:t>
      </w:r>
    </w:p>
    <w:p w14:paraId="6D98F52D" w14:textId="54031AEA" w:rsidR="00C34CF4" w:rsidRDefault="00D0125F">
      <w:pPr>
        <w:pStyle w:val="Plattetekst"/>
        <w:spacing w:line="260" w:lineRule="exact"/>
        <w:ind w:left="913"/>
      </w:pPr>
      <w:r>
        <w:rPr>
          <w:color w:val="231F20"/>
        </w:rPr>
        <w:t>Betwistingen</w:t>
      </w:r>
      <w:r>
        <w:rPr>
          <w:color w:val="231F20"/>
          <w:spacing w:val="-1"/>
        </w:rPr>
        <w:t xml:space="preserve"> </w:t>
      </w:r>
      <w:r>
        <w:rPr>
          <w:color w:val="231F20"/>
        </w:rPr>
        <w:t>moeten per aangetekende brief of tegen afgifte</w:t>
      </w:r>
      <w:r w:rsidR="00164F49">
        <w:rPr>
          <w:color w:val="231F20"/>
        </w:rPr>
        <w:t xml:space="preserve"> van een</w:t>
      </w:r>
      <w:r>
        <w:rPr>
          <w:color w:val="231F20"/>
        </w:rPr>
        <w:t xml:space="preserve"> ontvangstbewijs, gericht worden </w:t>
      </w:r>
      <w:r>
        <w:rPr>
          <w:color w:val="231F20"/>
          <w:spacing w:val="-5"/>
        </w:rPr>
        <w:t>aan</w:t>
      </w:r>
    </w:p>
    <w:p w14:paraId="094FDD84" w14:textId="00982058" w:rsidR="00C34CF4" w:rsidRDefault="00D0125F" w:rsidP="00982A60">
      <w:pPr>
        <w:pStyle w:val="Plattetekst"/>
        <w:spacing w:line="265" w:lineRule="exact"/>
        <w:ind w:left="913"/>
      </w:pPr>
      <w:r>
        <w:rPr>
          <w:color w:val="231F20"/>
        </w:rPr>
        <w:t xml:space="preserve">het Vast Bureau van het OCMW </w:t>
      </w:r>
      <w:r w:rsidR="00164F49">
        <w:rPr>
          <w:color w:val="231F20"/>
        </w:rPr>
        <w:t xml:space="preserve">Brugge </w:t>
      </w:r>
      <w:r>
        <w:rPr>
          <w:color w:val="231F20"/>
        </w:rPr>
        <w:t>(</w:t>
      </w:r>
      <w:proofErr w:type="spellStart"/>
      <w:r>
        <w:rPr>
          <w:color w:val="231F20"/>
        </w:rPr>
        <w:t>Ruddershove</w:t>
      </w:r>
      <w:proofErr w:type="spellEnd"/>
      <w:r>
        <w:rPr>
          <w:color w:val="231F20"/>
        </w:rPr>
        <w:t xml:space="preserve"> 4,</w:t>
      </w:r>
      <w:r w:rsidR="00164F49">
        <w:rPr>
          <w:color w:val="231F20"/>
        </w:rPr>
        <w:t xml:space="preserve"> </w:t>
      </w:r>
      <w:r>
        <w:rPr>
          <w:color w:val="231F20"/>
        </w:rPr>
        <w:t>8000 Brugge). Dit moet gebeuren binnen</w:t>
      </w:r>
      <w:r w:rsidR="00164F49">
        <w:rPr>
          <w:color w:val="231F20"/>
        </w:rPr>
        <w:t xml:space="preserve"> de termijn van</w:t>
      </w:r>
      <w:r>
        <w:rPr>
          <w:color w:val="231F20"/>
        </w:rPr>
        <w:t xml:space="preserve"> één </w:t>
      </w:r>
      <w:r>
        <w:rPr>
          <w:color w:val="231F20"/>
          <w:spacing w:val="-2"/>
        </w:rPr>
        <w:t>maand</w:t>
      </w:r>
      <w:r w:rsidR="00982A60">
        <w:rPr>
          <w:color w:val="231F20"/>
          <w:spacing w:val="-2"/>
        </w:rPr>
        <w:t xml:space="preserve"> </w:t>
      </w:r>
      <w:r w:rsidR="00A73266">
        <w:rPr>
          <w:color w:val="231F20"/>
        </w:rPr>
        <w:t>na</w:t>
      </w:r>
      <w:r w:rsidR="00A73266">
        <w:rPr>
          <w:color w:val="231F20"/>
          <w:spacing w:val="-2"/>
        </w:rPr>
        <w:t xml:space="preserve"> </w:t>
      </w:r>
      <w:r w:rsidR="00A73266">
        <w:rPr>
          <w:color w:val="231F20"/>
        </w:rPr>
        <w:t>verzending</w:t>
      </w:r>
      <w:r w:rsidR="00A73266">
        <w:rPr>
          <w:color w:val="231F20"/>
          <w:spacing w:val="-2"/>
        </w:rPr>
        <w:t xml:space="preserve"> </w:t>
      </w:r>
      <w:r w:rsidR="00A73266">
        <w:rPr>
          <w:color w:val="231F20"/>
        </w:rPr>
        <w:t>van</w:t>
      </w:r>
      <w:r w:rsidR="00A73266">
        <w:rPr>
          <w:color w:val="231F20"/>
          <w:spacing w:val="-2"/>
        </w:rPr>
        <w:t xml:space="preserve"> </w:t>
      </w:r>
      <w:r w:rsidR="00A73266">
        <w:rPr>
          <w:color w:val="231F20"/>
        </w:rPr>
        <w:t>de</w:t>
      </w:r>
      <w:r w:rsidR="00A73266">
        <w:rPr>
          <w:color w:val="231F20"/>
          <w:spacing w:val="-2"/>
        </w:rPr>
        <w:t xml:space="preserve"> </w:t>
      </w:r>
      <w:r w:rsidR="00A73266">
        <w:rPr>
          <w:color w:val="231F20"/>
        </w:rPr>
        <w:t>beslissing</w:t>
      </w:r>
      <w:r w:rsidR="00A73266">
        <w:rPr>
          <w:color w:val="231F20"/>
          <w:spacing w:val="-2"/>
        </w:rPr>
        <w:t xml:space="preserve"> </w:t>
      </w:r>
      <w:r w:rsidR="00A73266">
        <w:rPr>
          <w:color w:val="231F20"/>
        </w:rPr>
        <w:t>over</w:t>
      </w:r>
      <w:r w:rsidR="00A73266">
        <w:rPr>
          <w:color w:val="231F20"/>
          <w:spacing w:val="-2"/>
        </w:rPr>
        <w:t xml:space="preserve"> </w:t>
      </w:r>
      <w:r w:rsidR="00A73266">
        <w:rPr>
          <w:color w:val="231F20"/>
        </w:rPr>
        <w:t>de</w:t>
      </w:r>
      <w:r w:rsidR="00A73266">
        <w:rPr>
          <w:color w:val="231F20"/>
          <w:spacing w:val="-2"/>
        </w:rPr>
        <w:t xml:space="preserve"> </w:t>
      </w:r>
      <w:r w:rsidR="00A73266">
        <w:rPr>
          <w:color w:val="231F20"/>
        </w:rPr>
        <w:t>toekenning</w:t>
      </w:r>
      <w:r w:rsidR="00A73266">
        <w:rPr>
          <w:color w:val="231F20"/>
          <w:spacing w:val="-2"/>
        </w:rPr>
        <w:t xml:space="preserve"> </w:t>
      </w:r>
      <w:r w:rsidR="00A73266">
        <w:rPr>
          <w:color w:val="231F20"/>
        </w:rPr>
        <w:t>van</w:t>
      </w:r>
      <w:r w:rsidR="00A73266">
        <w:rPr>
          <w:color w:val="231F20"/>
          <w:spacing w:val="-2"/>
        </w:rPr>
        <w:t xml:space="preserve"> </w:t>
      </w:r>
      <w:r w:rsidR="00A73266">
        <w:rPr>
          <w:color w:val="231F20"/>
        </w:rPr>
        <w:t>de</w:t>
      </w:r>
      <w:r w:rsidR="00A73266">
        <w:rPr>
          <w:color w:val="231F20"/>
          <w:spacing w:val="-3"/>
        </w:rPr>
        <w:t xml:space="preserve"> </w:t>
      </w:r>
      <w:r w:rsidR="00A73266">
        <w:rPr>
          <w:color w:val="231F20"/>
        </w:rPr>
        <w:t>subsidie</w:t>
      </w:r>
      <w:r w:rsidR="00A73266">
        <w:rPr>
          <w:color w:val="231F20"/>
          <w:spacing w:val="-2"/>
        </w:rPr>
        <w:t xml:space="preserve"> </w:t>
      </w:r>
      <w:r w:rsidR="00A73266">
        <w:rPr>
          <w:color w:val="231F20"/>
        </w:rPr>
        <w:t>of</w:t>
      </w:r>
      <w:r w:rsidR="00A73266">
        <w:rPr>
          <w:color w:val="231F20"/>
          <w:spacing w:val="-2"/>
        </w:rPr>
        <w:t xml:space="preserve"> </w:t>
      </w:r>
      <w:r w:rsidR="00A73266">
        <w:rPr>
          <w:color w:val="231F20"/>
        </w:rPr>
        <w:t>de</w:t>
      </w:r>
      <w:r w:rsidR="00A73266">
        <w:rPr>
          <w:color w:val="231F20"/>
          <w:spacing w:val="-2"/>
        </w:rPr>
        <w:t xml:space="preserve"> </w:t>
      </w:r>
      <w:r w:rsidR="00A73266">
        <w:rPr>
          <w:color w:val="231F20"/>
        </w:rPr>
        <w:t>beslissing</w:t>
      </w:r>
      <w:r w:rsidR="00A73266">
        <w:rPr>
          <w:color w:val="231F20"/>
          <w:spacing w:val="-2"/>
        </w:rPr>
        <w:t xml:space="preserve"> </w:t>
      </w:r>
      <w:r w:rsidR="00A73266">
        <w:rPr>
          <w:color w:val="231F20"/>
        </w:rPr>
        <w:t>tot</w:t>
      </w:r>
      <w:r w:rsidR="00A73266">
        <w:rPr>
          <w:color w:val="231F20"/>
          <w:spacing w:val="-2"/>
        </w:rPr>
        <w:t xml:space="preserve"> </w:t>
      </w:r>
      <w:r w:rsidR="00A73266">
        <w:rPr>
          <w:color w:val="231F20"/>
        </w:rPr>
        <w:t>terugvordering</w:t>
      </w:r>
      <w:r w:rsidR="00A73266">
        <w:rPr>
          <w:color w:val="231F20"/>
          <w:spacing w:val="-2"/>
        </w:rPr>
        <w:t xml:space="preserve"> </w:t>
      </w:r>
      <w:r w:rsidR="00A73266">
        <w:rPr>
          <w:color w:val="231F20"/>
        </w:rPr>
        <w:t>of opschorting van de subsidie aan de aanvrager. De postdatum of datum op het ontvangstbewijs gelden als bewijs.</w:t>
      </w:r>
    </w:p>
    <w:p w14:paraId="57F1B897" w14:textId="77777777" w:rsidR="00C34CF4" w:rsidRDefault="00C34CF4">
      <w:pPr>
        <w:pStyle w:val="Plattetekst"/>
        <w:spacing w:before="7"/>
        <w:rPr>
          <w:sz w:val="17"/>
        </w:rPr>
      </w:pPr>
    </w:p>
    <w:p w14:paraId="0549A285" w14:textId="298D15CC" w:rsidR="00C34CF4" w:rsidRDefault="00D0125F" w:rsidP="00570EDF">
      <w:pPr>
        <w:pStyle w:val="Plattetekst"/>
        <w:spacing w:line="230" w:lineRule="auto"/>
        <w:ind w:left="913"/>
        <w:rPr>
          <w:color w:val="231F20"/>
          <w:spacing w:val="-2"/>
        </w:rPr>
      </w:pPr>
      <w:r>
        <w:rPr>
          <w:color w:val="231F20"/>
        </w:rPr>
        <w:lastRenderedPageBreak/>
        <w:t>De bevoegde dienst voorziet steekproefsgewijze controle. Om dit mogelijk te maken moeten datum van activiteit,</w:t>
      </w:r>
      <w:r>
        <w:rPr>
          <w:color w:val="231F20"/>
          <w:spacing w:val="-1"/>
        </w:rPr>
        <w:t xml:space="preserve"> </w:t>
      </w:r>
      <w:r>
        <w:rPr>
          <w:color w:val="231F20"/>
        </w:rPr>
        <w:t>bewijsstuk</w:t>
      </w:r>
      <w:r>
        <w:rPr>
          <w:color w:val="231F20"/>
          <w:spacing w:val="-1"/>
        </w:rPr>
        <w:t xml:space="preserve"> </w:t>
      </w:r>
      <w:r>
        <w:rPr>
          <w:color w:val="231F20"/>
        </w:rPr>
        <w:t>per</w:t>
      </w:r>
      <w:r>
        <w:rPr>
          <w:color w:val="231F20"/>
          <w:spacing w:val="-1"/>
        </w:rPr>
        <w:t xml:space="preserve"> </w:t>
      </w:r>
      <w:r>
        <w:rPr>
          <w:color w:val="231F20"/>
        </w:rPr>
        <w:t>activiteit</w:t>
      </w:r>
      <w:r>
        <w:rPr>
          <w:color w:val="231F20"/>
          <w:spacing w:val="-1"/>
        </w:rPr>
        <w:t xml:space="preserve"> </w:t>
      </w:r>
      <w:r>
        <w:rPr>
          <w:color w:val="231F20"/>
        </w:rPr>
        <w:t>en</w:t>
      </w:r>
      <w:r>
        <w:rPr>
          <w:color w:val="231F20"/>
          <w:spacing w:val="-1"/>
        </w:rPr>
        <w:t xml:space="preserve"> </w:t>
      </w:r>
      <w:r w:rsidR="00637B7F">
        <w:rPr>
          <w:color w:val="231F20"/>
        </w:rPr>
        <w:t>eventuele deelnemerslijsten</w:t>
      </w:r>
      <w:r>
        <w:rPr>
          <w:color w:val="231F20"/>
          <w:spacing w:val="-1"/>
        </w:rPr>
        <w:t xml:space="preserve"> </w:t>
      </w:r>
      <w:r>
        <w:rPr>
          <w:color w:val="231F20"/>
        </w:rPr>
        <w:t>gedurende</w:t>
      </w:r>
      <w:r>
        <w:rPr>
          <w:color w:val="231F20"/>
          <w:spacing w:val="-1"/>
        </w:rPr>
        <w:t xml:space="preserve"> </w:t>
      </w:r>
      <w:r>
        <w:rPr>
          <w:color w:val="231F20"/>
        </w:rPr>
        <w:t>3</w:t>
      </w:r>
      <w:r>
        <w:rPr>
          <w:color w:val="231F20"/>
          <w:spacing w:val="-1"/>
        </w:rPr>
        <w:t xml:space="preserve"> </w:t>
      </w:r>
      <w:r>
        <w:rPr>
          <w:color w:val="231F20"/>
        </w:rPr>
        <w:t>jaar</w:t>
      </w:r>
      <w:r>
        <w:rPr>
          <w:color w:val="231F20"/>
          <w:spacing w:val="-1"/>
        </w:rPr>
        <w:t xml:space="preserve"> </w:t>
      </w:r>
      <w:r>
        <w:rPr>
          <w:color w:val="231F20"/>
        </w:rPr>
        <w:t>bijgehouden</w:t>
      </w:r>
      <w:r>
        <w:rPr>
          <w:color w:val="231F20"/>
          <w:spacing w:val="-1"/>
        </w:rPr>
        <w:t xml:space="preserve"> </w:t>
      </w:r>
      <w:r>
        <w:rPr>
          <w:color w:val="231F20"/>
          <w:spacing w:val="-2"/>
        </w:rPr>
        <w:t>worden.</w:t>
      </w:r>
    </w:p>
    <w:p w14:paraId="06C720BB" w14:textId="77777777" w:rsidR="00184049" w:rsidRPr="00570EDF" w:rsidRDefault="00184049" w:rsidP="00570EDF">
      <w:pPr>
        <w:pStyle w:val="Plattetekst"/>
        <w:spacing w:line="230" w:lineRule="auto"/>
        <w:ind w:left="913"/>
      </w:pPr>
    </w:p>
    <w:p w14:paraId="74EC81C9" w14:textId="43660A2F" w:rsidR="00C34CF4" w:rsidRDefault="00D0125F">
      <w:pPr>
        <w:pStyle w:val="Kop1"/>
        <w:tabs>
          <w:tab w:val="left" w:pos="10551"/>
        </w:tabs>
        <w:spacing w:before="183"/>
      </w:pPr>
      <w:r>
        <w:rPr>
          <w:color w:val="FFFFFF"/>
          <w:spacing w:val="78"/>
          <w:shd w:val="clear" w:color="auto" w:fill="E45B58"/>
        </w:rPr>
        <w:t xml:space="preserve"> </w:t>
      </w:r>
      <w:r>
        <w:rPr>
          <w:color w:val="FFFFFF"/>
          <w:shd w:val="clear" w:color="auto" w:fill="E45B58"/>
        </w:rPr>
        <w:t>ARTIKEL</w:t>
      </w:r>
      <w:r>
        <w:rPr>
          <w:color w:val="FFFFFF"/>
          <w:spacing w:val="4"/>
          <w:shd w:val="clear" w:color="auto" w:fill="E45B58"/>
        </w:rPr>
        <w:t xml:space="preserve"> </w:t>
      </w:r>
      <w:r>
        <w:rPr>
          <w:color w:val="FFFFFF"/>
          <w:shd w:val="clear" w:color="auto" w:fill="E45B58"/>
        </w:rPr>
        <w:t>8.</w:t>
      </w:r>
      <w:r>
        <w:rPr>
          <w:color w:val="FFFFFF"/>
          <w:spacing w:val="5"/>
          <w:shd w:val="clear" w:color="auto" w:fill="E45B58"/>
        </w:rPr>
        <w:t xml:space="preserve"> </w:t>
      </w:r>
      <w:r>
        <w:rPr>
          <w:color w:val="FFFFFF"/>
          <w:spacing w:val="-2"/>
          <w:shd w:val="clear" w:color="auto" w:fill="E45B58"/>
        </w:rPr>
        <w:t>INWERKINGTREDING</w:t>
      </w:r>
      <w:r>
        <w:rPr>
          <w:color w:val="FFFFFF"/>
          <w:shd w:val="clear" w:color="auto" w:fill="E45B58"/>
        </w:rPr>
        <w:tab/>
      </w:r>
    </w:p>
    <w:p w14:paraId="73B20E86" w14:textId="77777777" w:rsidR="00C34CF4" w:rsidRDefault="00C34CF4">
      <w:pPr>
        <w:pStyle w:val="Plattetekst"/>
        <w:spacing w:before="7"/>
        <w:rPr>
          <w:sz w:val="17"/>
        </w:rPr>
      </w:pPr>
    </w:p>
    <w:p w14:paraId="6D1A6727" w14:textId="77777777" w:rsidR="00E305F8" w:rsidRPr="0030642F" w:rsidRDefault="00E305F8" w:rsidP="00E305F8">
      <w:pPr>
        <w:pStyle w:val="Plattetekst"/>
        <w:spacing w:line="230" w:lineRule="auto"/>
        <w:ind w:left="913"/>
      </w:pPr>
      <w:r>
        <w:rPr>
          <w:color w:val="231F20"/>
        </w:rPr>
        <w:t>Dit</w:t>
      </w:r>
      <w:r>
        <w:rPr>
          <w:color w:val="231F20"/>
          <w:spacing w:val="-3"/>
        </w:rPr>
        <w:t xml:space="preserve"> </w:t>
      </w:r>
      <w:r>
        <w:rPr>
          <w:color w:val="231F20"/>
        </w:rPr>
        <w:t>reglement</w:t>
      </w:r>
      <w:r>
        <w:rPr>
          <w:color w:val="231F20"/>
          <w:spacing w:val="-3"/>
        </w:rPr>
        <w:t xml:space="preserve"> </w:t>
      </w:r>
      <w:r>
        <w:rPr>
          <w:color w:val="231F20"/>
        </w:rPr>
        <w:t>is</w:t>
      </w:r>
      <w:r>
        <w:rPr>
          <w:color w:val="231F20"/>
          <w:spacing w:val="-3"/>
        </w:rPr>
        <w:t xml:space="preserve"> </w:t>
      </w:r>
      <w:r>
        <w:rPr>
          <w:color w:val="231F20"/>
        </w:rPr>
        <w:t>geldig voor de legislatuur 2019-2024.</w:t>
      </w:r>
      <w:r>
        <w:rPr>
          <w:color w:val="231F20"/>
          <w:spacing w:val="-3"/>
        </w:rPr>
        <w:t xml:space="preserve"> </w:t>
      </w:r>
      <w:r>
        <w:rPr>
          <w:color w:val="231F20"/>
        </w:rPr>
        <w:t>Het</w:t>
      </w:r>
      <w:r>
        <w:rPr>
          <w:color w:val="231F20"/>
          <w:spacing w:val="-3"/>
        </w:rPr>
        <w:t xml:space="preserve"> </w:t>
      </w:r>
      <w:r>
        <w:rPr>
          <w:color w:val="231F20"/>
        </w:rPr>
        <w:t>reglement</w:t>
      </w:r>
      <w:r>
        <w:rPr>
          <w:color w:val="231F20"/>
          <w:spacing w:val="-3"/>
        </w:rPr>
        <w:t xml:space="preserve"> </w:t>
      </w:r>
      <w:r>
        <w:rPr>
          <w:color w:val="231F20"/>
        </w:rPr>
        <w:t>kan</w:t>
      </w:r>
      <w:r>
        <w:rPr>
          <w:color w:val="231F20"/>
          <w:spacing w:val="-3"/>
        </w:rPr>
        <w:t xml:space="preserve"> </w:t>
      </w:r>
      <w:r>
        <w:rPr>
          <w:color w:val="231F20"/>
        </w:rPr>
        <w:t>in</w:t>
      </w:r>
      <w:r>
        <w:rPr>
          <w:color w:val="231F20"/>
          <w:spacing w:val="-3"/>
        </w:rPr>
        <w:t xml:space="preserve"> </w:t>
      </w:r>
      <w:r>
        <w:rPr>
          <w:color w:val="231F20"/>
        </w:rPr>
        <w:t>de</w:t>
      </w:r>
      <w:r>
        <w:rPr>
          <w:color w:val="231F20"/>
          <w:spacing w:val="-3"/>
        </w:rPr>
        <w:t xml:space="preserve"> </w:t>
      </w:r>
      <w:r>
        <w:rPr>
          <w:color w:val="231F20"/>
        </w:rPr>
        <w:t>toekomst</w:t>
      </w:r>
      <w:r>
        <w:rPr>
          <w:color w:val="231F20"/>
          <w:spacing w:val="-3"/>
        </w:rPr>
        <w:t xml:space="preserve"> </w:t>
      </w:r>
      <w:r>
        <w:rPr>
          <w:color w:val="231F20"/>
        </w:rPr>
        <w:t>vervangen,</w:t>
      </w:r>
      <w:r>
        <w:rPr>
          <w:color w:val="231F20"/>
          <w:spacing w:val="-3"/>
        </w:rPr>
        <w:t xml:space="preserve"> </w:t>
      </w:r>
      <w:r>
        <w:rPr>
          <w:color w:val="231F20"/>
        </w:rPr>
        <w:t>aangepast</w:t>
      </w:r>
      <w:r>
        <w:rPr>
          <w:color w:val="231F20"/>
          <w:spacing w:val="-3"/>
        </w:rPr>
        <w:t xml:space="preserve"> </w:t>
      </w:r>
      <w:r w:rsidRPr="0030642F">
        <w:rPr>
          <w:color w:val="231F20"/>
        </w:rPr>
        <w:t>of afgeschaft worden.</w:t>
      </w:r>
    </w:p>
    <w:p w14:paraId="1CBB2CF0" w14:textId="1A924162" w:rsidR="00C34CF4" w:rsidRDefault="00E305F8" w:rsidP="00E305F8">
      <w:pPr>
        <w:pStyle w:val="Plattetekst"/>
        <w:spacing w:before="1" w:line="230" w:lineRule="auto"/>
        <w:ind w:left="913" w:right="685"/>
      </w:pPr>
      <w:r w:rsidRPr="0030642F">
        <w:rPr>
          <w:color w:val="231F20"/>
        </w:rPr>
        <w:t xml:space="preserve">Het reglement </w:t>
      </w:r>
      <w:r w:rsidRPr="0030642F">
        <w:rPr>
          <w:rFonts w:ascii="Poppins-SemiBold"/>
          <w:b/>
          <w:color w:val="231F20"/>
        </w:rPr>
        <w:t xml:space="preserve">treedt in werking op 12/06/2023. </w:t>
      </w:r>
      <w:r w:rsidRPr="0030642F">
        <w:rPr>
          <w:color w:val="231F20"/>
        </w:rPr>
        <w:t>De</w:t>
      </w:r>
      <w:r w:rsidRPr="0030642F">
        <w:rPr>
          <w:color w:val="231F20"/>
          <w:spacing w:val="-3"/>
        </w:rPr>
        <w:t xml:space="preserve"> </w:t>
      </w:r>
      <w:r w:rsidRPr="0030642F">
        <w:rPr>
          <w:color w:val="231F20"/>
        </w:rPr>
        <w:t>goedkeuring</w:t>
      </w:r>
      <w:r w:rsidRPr="0030642F">
        <w:rPr>
          <w:color w:val="231F20"/>
          <w:spacing w:val="-3"/>
        </w:rPr>
        <w:t xml:space="preserve"> </w:t>
      </w:r>
      <w:r w:rsidRPr="0030642F">
        <w:rPr>
          <w:color w:val="231F20"/>
        </w:rPr>
        <w:t>van</w:t>
      </w:r>
      <w:r w:rsidRPr="0030642F">
        <w:rPr>
          <w:color w:val="231F20"/>
          <w:spacing w:val="-3"/>
        </w:rPr>
        <w:t xml:space="preserve"> </w:t>
      </w:r>
      <w:r w:rsidRPr="0030642F">
        <w:rPr>
          <w:color w:val="231F20"/>
        </w:rPr>
        <w:t>het</w:t>
      </w:r>
      <w:r w:rsidRPr="0030642F">
        <w:rPr>
          <w:color w:val="231F20"/>
          <w:spacing w:val="-3"/>
        </w:rPr>
        <w:t xml:space="preserve"> </w:t>
      </w:r>
      <w:r w:rsidRPr="0030642F">
        <w:rPr>
          <w:color w:val="231F20"/>
        </w:rPr>
        <w:t>reglement</w:t>
      </w:r>
      <w:r w:rsidRPr="0030642F">
        <w:rPr>
          <w:color w:val="231F20"/>
          <w:spacing w:val="-3"/>
        </w:rPr>
        <w:t xml:space="preserve"> </w:t>
      </w:r>
      <w:r w:rsidRPr="0030642F">
        <w:rPr>
          <w:color w:val="231F20"/>
        </w:rPr>
        <w:t>gebeurde</w:t>
      </w:r>
      <w:r w:rsidRPr="0030642F">
        <w:rPr>
          <w:color w:val="231F20"/>
          <w:spacing w:val="-3"/>
        </w:rPr>
        <w:t xml:space="preserve"> </w:t>
      </w:r>
      <w:r w:rsidRPr="0030642F">
        <w:rPr>
          <w:color w:val="231F20"/>
        </w:rPr>
        <w:t>in</w:t>
      </w:r>
      <w:r w:rsidRPr="0030642F">
        <w:rPr>
          <w:color w:val="231F20"/>
          <w:spacing w:val="-3"/>
        </w:rPr>
        <w:t xml:space="preserve"> </w:t>
      </w:r>
      <w:r w:rsidRPr="0030642F">
        <w:rPr>
          <w:color w:val="231F20"/>
        </w:rPr>
        <w:t>zitting</w:t>
      </w:r>
      <w:r w:rsidRPr="0030642F">
        <w:rPr>
          <w:color w:val="231F20"/>
          <w:spacing w:val="-3"/>
        </w:rPr>
        <w:t xml:space="preserve"> </w:t>
      </w:r>
      <w:r w:rsidRPr="0030642F">
        <w:rPr>
          <w:color w:val="231F20"/>
        </w:rPr>
        <w:t>van</w:t>
      </w:r>
      <w:r w:rsidRPr="0030642F">
        <w:rPr>
          <w:color w:val="231F20"/>
          <w:spacing w:val="-3"/>
        </w:rPr>
        <w:t xml:space="preserve"> </w:t>
      </w:r>
      <w:r w:rsidRPr="0030642F">
        <w:rPr>
          <w:color w:val="231F20"/>
        </w:rPr>
        <w:t>het Vast Bureau</w:t>
      </w:r>
      <w:r w:rsidRPr="0030642F">
        <w:rPr>
          <w:color w:val="231F20"/>
          <w:spacing w:val="-3"/>
        </w:rPr>
        <w:t xml:space="preserve"> </w:t>
      </w:r>
      <w:r w:rsidR="00982A60">
        <w:rPr>
          <w:color w:val="231F20"/>
          <w:spacing w:val="-3"/>
        </w:rPr>
        <w:t xml:space="preserve">van het OCMW Brugge </w:t>
      </w:r>
      <w:r w:rsidRPr="0030642F">
        <w:rPr>
          <w:color w:val="231F20"/>
        </w:rPr>
        <w:t>van 12/06/ 2023.</w:t>
      </w:r>
    </w:p>
    <w:sectPr w:rsidR="00C34CF4">
      <w:footerReference w:type="default" r:id="rId10"/>
      <w:pgSz w:w="11910" w:h="16840"/>
      <w:pgMar w:top="1380" w:right="1020" w:bottom="720" w:left="220" w:header="0" w:footer="5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75FD" w14:textId="77777777" w:rsidR="009652EA" w:rsidRDefault="009652EA">
      <w:r>
        <w:separator/>
      </w:r>
    </w:p>
  </w:endnote>
  <w:endnote w:type="continuationSeparator" w:id="0">
    <w:p w14:paraId="6DB139B8" w14:textId="77777777" w:rsidR="009652EA" w:rsidRDefault="0096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Light">
    <w:altName w:val="Poppins"/>
    <w:panose1 w:val="00000000000000000000"/>
    <w:charset w:val="4D"/>
    <w:family w:val="auto"/>
    <w:notTrueType/>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Poppins-SemiBold">
    <w:altName w:val="Poppins"/>
    <w:panose1 w:val="00000000000000000000"/>
    <w:charset w:val="4D"/>
    <w:family w:val="auto"/>
    <w:notTrueType/>
    <w:pitch w:val="variable"/>
    <w:sig w:usb0="00008007" w:usb1="00000000" w:usb2="00000000" w:usb3="00000000" w:csb0="00000093" w:csb1="00000000"/>
  </w:font>
  <w:font w:name="Poppins-Medium">
    <w:altName w:val="Poppins"/>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F79E" w14:textId="77777777" w:rsidR="00C34CF4" w:rsidRDefault="00D0125F">
    <w:pPr>
      <w:pStyle w:val="Plattetekst"/>
      <w:spacing w:line="14" w:lineRule="auto"/>
      <w:rPr>
        <w:sz w:val="20"/>
      </w:rPr>
    </w:pPr>
    <w:r>
      <w:rPr>
        <w:noProof/>
      </w:rPr>
      <w:drawing>
        <wp:anchor distT="0" distB="0" distL="0" distR="0" simplePos="0" relativeHeight="487479808" behindDoc="1" locked="0" layoutInCell="1" allowOverlap="1" wp14:anchorId="495EFA94" wp14:editId="5BBFEEE2">
          <wp:simplePos x="0" y="0"/>
          <wp:positionH relativeFrom="page">
            <wp:posOffset>6659994</wp:posOffset>
          </wp:positionH>
          <wp:positionV relativeFrom="page">
            <wp:posOffset>10224005</wp:posOffset>
          </wp:positionV>
          <wp:extent cx="180009" cy="17999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0009" cy="179997"/>
                  </a:xfrm>
                  <a:prstGeom prst="rect">
                    <a:avLst/>
                  </a:prstGeom>
                </pic:spPr>
              </pic:pic>
            </a:graphicData>
          </a:graphic>
        </wp:anchor>
      </w:drawing>
    </w:r>
    <w:r w:rsidR="00982A60">
      <w:pict w14:anchorId="6D3C3C40">
        <v:rect id="docshape1" o:spid="_x0000_s1026" style="position:absolute;margin-left:0;margin-top:812.15pt;width:508.3pt;height:.3pt;z-index:-15836160;mso-wrap-edited:f;mso-position-horizontal-relative:page;mso-position-vertical-relative:page" fillcolor="#00ad88" stroked="f">
          <w10:wrap anchorx="page" anchory="page"/>
        </v:rect>
      </w:pict>
    </w:r>
    <w:r w:rsidR="00982A60">
      <w:pict w14:anchorId="4A578D4A">
        <v:shapetype id="_x0000_t202" coordsize="21600,21600" o:spt="202" path="m,l,21600r21600,l21600,xe">
          <v:stroke joinstyle="miter"/>
          <v:path gradientshapeok="t" o:connecttype="rect"/>
        </v:shapetype>
        <v:shape id="docshape2" o:spid="_x0000_s1025" type="#_x0000_t202" style="position:absolute;margin-left:526.4pt;margin-top:808.25pt;width:11.05pt;height:9pt;z-index:-15835648;mso-wrap-edited:f;mso-position-horizontal-relative:page;mso-position-vertical-relative:page" filled="f" stroked="f">
          <v:textbox inset="0,0,0,0">
            <w:txbxContent>
              <w:p w14:paraId="2A957199" w14:textId="77777777" w:rsidR="00C34CF4" w:rsidRDefault="00D0125F">
                <w:pPr>
                  <w:spacing w:line="180" w:lineRule="exact"/>
                  <w:ind w:left="60"/>
                  <w:rPr>
                    <w:rFonts w:ascii="Poppins-Medium"/>
                    <w:sz w:val="14"/>
                  </w:rPr>
                </w:pPr>
                <w:r>
                  <w:rPr>
                    <w:rFonts w:ascii="Poppins-Medium"/>
                    <w:color w:val="FFFFFF"/>
                    <w:sz w:val="14"/>
                  </w:rPr>
                  <w:fldChar w:fldCharType="begin"/>
                </w:r>
                <w:r>
                  <w:rPr>
                    <w:rFonts w:ascii="Poppins-Medium"/>
                    <w:color w:val="FFFFFF"/>
                    <w:sz w:val="14"/>
                  </w:rPr>
                  <w:instrText xml:space="preserve"> PAGE </w:instrText>
                </w:r>
                <w:r>
                  <w:rPr>
                    <w:rFonts w:ascii="Poppins-Medium"/>
                    <w:color w:val="FFFFFF"/>
                    <w:sz w:val="14"/>
                  </w:rPr>
                  <w:fldChar w:fldCharType="separate"/>
                </w:r>
                <w:r>
                  <w:rPr>
                    <w:rFonts w:ascii="Poppins-Medium"/>
                    <w:color w:val="FFFFFF"/>
                    <w:sz w:val="14"/>
                  </w:rPr>
                  <w:t>2</w:t>
                </w:r>
                <w:r>
                  <w:rPr>
                    <w:rFonts w:ascii="Poppins-Medium"/>
                    <w:color w:val="FFFFFF"/>
                    <w:sz w:val="1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C2C5" w14:textId="77777777" w:rsidR="009652EA" w:rsidRDefault="009652EA">
      <w:r>
        <w:separator/>
      </w:r>
    </w:p>
  </w:footnote>
  <w:footnote w:type="continuationSeparator" w:id="0">
    <w:p w14:paraId="0685BDF4" w14:textId="77777777" w:rsidR="009652EA" w:rsidRDefault="0096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C6B3E"/>
    <w:multiLevelType w:val="hybridMultilevel"/>
    <w:tmpl w:val="F7006140"/>
    <w:lvl w:ilvl="0" w:tplc="08130001">
      <w:start w:val="1"/>
      <w:numFmt w:val="bullet"/>
      <w:lvlText w:val=""/>
      <w:lvlJc w:val="left"/>
      <w:pPr>
        <w:ind w:left="1633" w:hanging="360"/>
      </w:pPr>
      <w:rPr>
        <w:rFonts w:ascii="Symbol" w:hAnsi="Symbol" w:hint="default"/>
      </w:rPr>
    </w:lvl>
    <w:lvl w:ilvl="1" w:tplc="08130003" w:tentative="1">
      <w:start w:val="1"/>
      <w:numFmt w:val="bullet"/>
      <w:lvlText w:val="o"/>
      <w:lvlJc w:val="left"/>
      <w:pPr>
        <w:ind w:left="2353" w:hanging="360"/>
      </w:pPr>
      <w:rPr>
        <w:rFonts w:ascii="Courier New" w:hAnsi="Courier New" w:cs="Courier New" w:hint="default"/>
      </w:rPr>
    </w:lvl>
    <w:lvl w:ilvl="2" w:tplc="08130005" w:tentative="1">
      <w:start w:val="1"/>
      <w:numFmt w:val="bullet"/>
      <w:lvlText w:val=""/>
      <w:lvlJc w:val="left"/>
      <w:pPr>
        <w:ind w:left="3073" w:hanging="360"/>
      </w:pPr>
      <w:rPr>
        <w:rFonts w:ascii="Wingdings" w:hAnsi="Wingdings" w:hint="default"/>
      </w:rPr>
    </w:lvl>
    <w:lvl w:ilvl="3" w:tplc="08130001" w:tentative="1">
      <w:start w:val="1"/>
      <w:numFmt w:val="bullet"/>
      <w:lvlText w:val=""/>
      <w:lvlJc w:val="left"/>
      <w:pPr>
        <w:ind w:left="3793" w:hanging="360"/>
      </w:pPr>
      <w:rPr>
        <w:rFonts w:ascii="Symbol" w:hAnsi="Symbol" w:hint="default"/>
      </w:rPr>
    </w:lvl>
    <w:lvl w:ilvl="4" w:tplc="08130003" w:tentative="1">
      <w:start w:val="1"/>
      <w:numFmt w:val="bullet"/>
      <w:lvlText w:val="o"/>
      <w:lvlJc w:val="left"/>
      <w:pPr>
        <w:ind w:left="4513" w:hanging="360"/>
      </w:pPr>
      <w:rPr>
        <w:rFonts w:ascii="Courier New" w:hAnsi="Courier New" w:cs="Courier New" w:hint="default"/>
      </w:rPr>
    </w:lvl>
    <w:lvl w:ilvl="5" w:tplc="08130005" w:tentative="1">
      <w:start w:val="1"/>
      <w:numFmt w:val="bullet"/>
      <w:lvlText w:val=""/>
      <w:lvlJc w:val="left"/>
      <w:pPr>
        <w:ind w:left="5233" w:hanging="360"/>
      </w:pPr>
      <w:rPr>
        <w:rFonts w:ascii="Wingdings" w:hAnsi="Wingdings" w:hint="default"/>
      </w:rPr>
    </w:lvl>
    <w:lvl w:ilvl="6" w:tplc="08130001" w:tentative="1">
      <w:start w:val="1"/>
      <w:numFmt w:val="bullet"/>
      <w:lvlText w:val=""/>
      <w:lvlJc w:val="left"/>
      <w:pPr>
        <w:ind w:left="5953" w:hanging="360"/>
      </w:pPr>
      <w:rPr>
        <w:rFonts w:ascii="Symbol" w:hAnsi="Symbol" w:hint="default"/>
      </w:rPr>
    </w:lvl>
    <w:lvl w:ilvl="7" w:tplc="08130003" w:tentative="1">
      <w:start w:val="1"/>
      <w:numFmt w:val="bullet"/>
      <w:lvlText w:val="o"/>
      <w:lvlJc w:val="left"/>
      <w:pPr>
        <w:ind w:left="6673" w:hanging="360"/>
      </w:pPr>
      <w:rPr>
        <w:rFonts w:ascii="Courier New" w:hAnsi="Courier New" w:cs="Courier New" w:hint="default"/>
      </w:rPr>
    </w:lvl>
    <w:lvl w:ilvl="8" w:tplc="08130005" w:tentative="1">
      <w:start w:val="1"/>
      <w:numFmt w:val="bullet"/>
      <w:lvlText w:val=""/>
      <w:lvlJc w:val="left"/>
      <w:pPr>
        <w:ind w:left="7393" w:hanging="360"/>
      </w:pPr>
      <w:rPr>
        <w:rFonts w:ascii="Wingdings" w:hAnsi="Wingdings" w:hint="default"/>
      </w:rPr>
    </w:lvl>
  </w:abstractNum>
  <w:abstractNum w:abstractNumId="1" w15:restartNumberingAfterBreak="0">
    <w:nsid w:val="3CFD6D7D"/>
    <w:multiLevelType w:val="hybridMultilevel"/>
    <w:tmpl w:val="246EEAEA"/>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53F2371F"/>
    <w:multiLevelType w:val="hybridMultilevel"/>
    <w:tmpl w:val="E41CC096"/>
    <w:lvl w:ilvl="0" w:tplc="F02A273E">
      <w:numFmt w:val="bullet"/>
      <w:lvlText w:val="•"/>
      <w:lvlJc w:val="left"/>
      <w:pPr>
        <w:ind w:left="1480" w:hanging="284"/>
      </w:pPr>
      <w:rPr>
        <w:rFonts w:ascii="Poppins-Light" w:eastAsia="Poppins-Light" w:hAnsi="Poppins-Light" w:cs="Poppins-Light" w:hint="default"/>
        <w:b w:val="0"/>
        <w:bCs w:val="0"/>
        <w:i w:val="0"/>
        <w:iCs w:val="0"/>
        <w:color w:val="231F20"/>
        <w:w w:val="100"/>
        <w:sz w:val="18"/>
        <w:szCs w:val="18"/>
        <w:lang w:val="nl-NL" w:eastAsia="en-US" w:bidi="ar-SA"/>
      </w:rPr>
    </w:lvl>
    <w:lvl w:ilvl="1" w:tplc="F33ABAD8">
      <w:numFmt w:val="bullet"/>
      <w:lvlText w:val="•"/>
      <w:lvlJc w:val="left"/>
      <w:pPr>
        <w:ind w:left="2398" w:hanging="284"/>
      </w:pPr>
      <w:rPr>
        <w:rFonts w:hint="default"/>
        <w:lang w:val="nl-NL" w:eastAsia="en-US" w:bidi="ar-SA"/>
      </w:rPr>
    </w:lvl>
    <w:lvl w:ilvl="2" w:tplc="82B86DDE">
      <w:numFmt w:val="bullet"/>
      <w:lvlText w:val="•"/>
      <w:lvlJc w:val="left"/>
      <w:pPr>
        <w:ind w:left="3317" w:hanging="284"/>
      </w:pPr>
      <w:rPr>
        <w:rFonts w:hint="default"/>
        <w:lang w:val="nl-NL" w:eastAsia="en-US" w:bidi="ar-SA"/>
      </w:rPr>
    </w:lvl>
    <w:lvl w:ilvl="3" w:tplc="679438BE">
      <w:numFmt w:val="bullet"/>
      <w:lvlText w:val="•"/>
      <w:lvlJc w:val="left"/>
      <w:pPr>
        <w:ind w:left="4235" w:hanging="284"/>
      </w:pPr>
      <w:rPr>
        <w:rFonts w:hint="default"/>
        <w:lang w:val="nl-NL" w:eastAsia="en-US" w:bidi="ar-SA"/>
      </w:rPr>
    </w:lvl>
    <w:lvl w:ilvl="4" w:tplc="57C8EEF4">
      <w:numFmt w:val="bullet"/>
      <w:lvlText w:val="•"/>
      <w:lvlJc w:val="left"/>
      <w:pPr>
        <w:ind w:left="5154" w:hanging="284"/>
      </w:pPr>
      <w:rPr>
        <w:rFonts w:hint="default"/>
        <w:lang w:val="nl-NL" w:eastAsia="en-US" w:bidi="ar-SA"/>
      </w:rPr>
    </w:lvl>
    <w:lvl w:ilvl="5" w:tplc="91284B20">
      <w:numFmt w:val="bullet"/>
      <w:lvlText w:val="•"/>
      <w:lvlJc w:val="left"/>
      <w:pPr>
        <w:ind w:left="6072" w:hanging="284"/>
      </w:pPr>
      <w:rPr>
        <w:rFonts w:hint="default"/>
        <w:lang w:val="nl-NL" w:eastAsia="en-US" w:bidi="ar-SA"/>
      </w:rPr>
    </w:lvl>
    <w:lvl w:ilvl="6" w:tplc="95EC1AFC">
      <w:numFmt w:val="bullet"/>
      <w:lvlText w:val="•"/>
      <w:lvlJc w:val="left"/>
      <w:pPr>
        <w:ind w:left="6991" w:hanging="284"/>
      </w:pPr>
      <w:rPr>
        <w:rFonts w:hint="default"/>
        <w:lang w:val="nl-NL" w:eastAsia="en-US" w:bidi="ar-SA"/>
      </w:rPr>
    </w:lvl>
    <w:lvl w:ilvl="7" w:tplc="A230B464">
      <w:numFmt w:val="bullet"/>
      <w:lvlText w:val="•"/>
      <w:lvlJc w:val="left"/>
      <w:pPr>
        <w:ind w:left="7909" w:hanging="284"/>
      </w:pPr>
      <w:rPr>
        <w:rFonts w:hint="default"/>
        <w:lang w:val="nl-NL" w:eastAsia="en-US" w:bidi="ar-SA"/>
      </w:rPr>
    </w:lvl>
    <w:lvl w:ilvl="8" w:tplc="E1AC1E52">
      <w:numFmt w:val="bullet"/>
      <w:lvlText w:val="•"/>
      <w:lvlJc w:val="left"/>
      <w:pPr>
        <w:ind w:left="8828" w:hanging="284"/>
      </w:pPr>
      <w:rPr>
        <w:rFonts w:hint="default"/>
        <w:lang w:val="nl-NL" w:eastAsia="en-US" w:bidi="ar-SA"/>
      </w:rPr>
    </w:lvl>
  </w:abstractNum>
  <w:num w:numId="1" w16cid:durableId="754981852">
    <w:abstractNumId w:val="2"/>
  </w:num>
  <w:num w:numId="2" w16cid:durableId="1974407513">
    <w:abstractNumId w:val="1"/>
  </w:num>
  <w:num w:numId="3" w16cid:durableId="381057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4CF4"/>
    <w:rsid w:val="00040F0C"/>
    <w:rsid w:val="000F7872"/>
    <w:rsid w:val="0010515E"/>
    <w:rsid w:val="0012144E"/>
    <w:rsid w:val="00164F49"/>
    <w:rsid w:val="00184049"/>
    <w:rsid w:val="00197685"/>
    <w:rsid w:val="001A7750"/>
    <w:rsid w:val="00202852"/>
    <w:rsid w:val="00236B43"/>
    <w:rsid w:val="00237633"/>
    <w:rsid w:val="002843CA"/>
    <w:rsid w:val="002D23EB"/>
    <w:rsid w:val="003179D3"/>
    <w:rsid w:val="00363C92"/>
    <w:rsid w:val="003E208F"/>
    <w:rsid w:val="004014BC"/>
    <w:rsid w:val="004A3FD0"/>
    <w:rsid w:val="00570EDF"/>
    <w:rsid w:val="00576AFB"/>
    <w:rsid w:val="005877F0"/>
    <w:rsid w:val="005A2DFF"/>
    <w:rsid w:val="005C4BA9"/>
    <w:rsid w:val="005E51B2"/>
    <w:rsid w:val="005F2F3D"/>
    <w:rsid w:val="00631504"/>
    <w:rsid w:val="00637B7F"/>
    <w:rsid w:val="00685DF2"/>
    <w:rsid w:val="007053EC"/>
    <w:rsid w:val="00740790"/>
    <w:rsid w:val="0083189C"/>
    <w:rsid w:val="00847C09"/>
    <w:rsid w:val="008E4A29"/>
    <w:rsid w:val="00936543"/>
    <w:rsid w:val="00946CAC"/>
    <w:rsid w:val="009652EA"/>
    <w:rsid w:val="00982A60"/>
    <w:rsid w:val="009A7F97"/>
    <w:rsid w:val="009D1889"/>
    <w:rsid w:val="00A21249"/>
    <w:rsid w:val="00A73266"/>
    <w:rsid w:val="00A76BF2"/>
    <w:rsid w:val="00AA0F38"/>
    <w:rsid w:val="00AB045B"/>
    <w:rsid w:val="00B26D0E"/>
    <w:rsid w:val="00B357C6"/>
    <w:rsid w:val="00B36362"/>
    <w:rsid w:val="00B43DF6"/>
    <w:rsid w:val="00B60DF8"/>
    <w:rsid w:val="00B800FA"/>
    <w:rsid w:val="00BE7106"/>
    <w:rsid w:val="00C34CF4"/>
    <w:rsid w:val="00C74C5C"/>
    <w:rsid w:val="00CA2D57"/>
    <w:rsid w:val="00CF3717"/>
    <w:rsid w:val="00D0125F"/>
    <w:rsid w:val="00D40ADF"/>
    <w:rsid w:val="00D43D03"/>
    <w:rsid w:val="00D5273E"/>
    <w:rsid w:val="00D71C73"/>
    <w:rsid w:val="00DC5735"/>
    <w:rsid w:val="00DD290C"/>
    <w:rsid w:val="00DE69AC"/>
    <w:rsid w:val="00E305F8"/>
    <w:rsid w:val="00E94F1F"/>
    <w:rsid w:val="00EC2B9D"/>
    <w:rsid w:val="00ED2EA8"/>
    <w:rsid w:val="00EF46C0"/>
    <w:rsid w:val="00F363DF"/>
    <w:rsid w:val="00F45F39"/>
    <w:rsid w:val="00F837C2"/>
    <w:rsid w:val="00FD5443"/>
    <w:rsid w:val="00FE20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6EBCF"/>
  <w15:docId w15:val="{E1FCB173-4CAB-48A4-8392-FB495764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Poppins-Light" w:eastAsia="Poppins-Light" w:hAnsi="Poppins-Light" w:cs="Poppins-Light"/>
      <w:lang w:val="nl-NL"/>
    </w:rPr>
  </w:style>
  <w:style w:type="paragraph" w:styleId="Kop1">
    <w:name w:val="heading 1"/>
    <w:basedOn w:val="Standaard"/>
    <w:uiPriority w:val="9"/>
    <w:qFormat/>
    <w:pPr>
      <w:ind w:left="913"/>
      <w:outlineLvl w:val="0"/>
    </w:pPr>
    <w:rPr>
      <w:rFonts w:ascii="Poppins" w:eastAsia="Poppins" w:hAnsi="Poppins" w:cs="Poppins"/>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8"/>
      <w:szCs w:val="18"/>
    </w:rPr>
  </w:style>
  <w:style w:type="paragraph" w:styleId="Titel">
    <w:name w:val="Title"/>
    <w:basedOn w:val="Standaard"/>
    <w:uiPriority w:val="10"/>
    <w:qFormat/>
    <w:pPr>
      <w:spacing w:before="153"/>
      <w:ind w:left="913"/>
    </w:pPr>
    <w:rPr>
      <w:rFonts w:ascii="Poppins" w:eastAsia="Poppins" w:hAnsi="Poppins" w:cs="Poppins"/>
      <w:b/>
      <w:bCs/>
      <w:sz w:val="26"/>
      <w:szCs w:val="26"/>
    </w:rPr>
  </w:style>
  <w:style w:type="paragraph" w:styleId="Lijstalinea">
    <w:name w:val="List Paragraph"/>
    <w:basedOn w:val="Standaard"/>
    <w:uiPriority w:val="1"/>
    <w:qFormat/>
    <w:pPr>
      <w:ind w:left="1480" w:hanging="284"/>
    </w:pPr>
  </w:style>
  <w:style w:type="paragraph" w:customStyle="1" w:styleId="TableParagraph">
    <w:name w:val="Table Paragraph"/>
    <w:basedOn w:val="Standaard"/>
    <w:uiPriority w:val="1"/>
    <w:qFormat/>
  </w:style>
  <w:style w:type="character" w:styleId="Verwijzingopmerking">
    <w:name w:val="annotation reference"/>
    <w:basedOn w:val="Standaardalinea-lettertype"/>
    <w:uiPriority w:val="99"/>
    <w:semiHidden/>
    <w:unhideWhenUsed/>
    <w:rsid w:val="001A7750"/>
    <w:rPr>
      <w:sz w:val="16"/>
      <w:szCs w:val="16"/>
    </w:rPr>
  </w:style>
  <w:style w:type="paragraph" w:styleId="Tekstopmerking">
    <w:name w:val="annotation text"/>
    <w:basedOn w:val="Standaard"/>
    <w:link w:val="TekstopmerkingChar"/>
    <w:uiPriority w:val="99"/>
    <w:semiHidden/>
    <w:unhideWhenUsed/>
    <w:rsid w:val="001A7750"/>
    <w:rPr>
      <w:sz w:val="20"/>
      <w:szCs w:val="20"/>
    </w:rPr>
  </w:style>
  <w:style w:type="character" w:customStyle="1" w:styleId="TekstopmerkingChar">
    <w:name w:val="Tekst opmerking Char"/>
    <w:basedOn w:val="Standaardalinea-lettertype"/>
    <w:link w:val="Tekstopmerking"/>
    <w:uiPriority w:val="99"/>
    <w:semiHidden/>
    <w:rsid w:val="001A7750"/>
    <w:rPr>
      <w:rFonts w:ascii="Poppins-Light" w:eastAsia="Poppins-Light" w:hAnsi="Poppins-Light" w:cs="Poppins-Light"/>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1A7750"/>
    <w:rPr>
      <w:b/>
      <w:bCs/>
    </w:rPr>
  </w:style>
  <w:style w:type="character" w:customStyle="1" w:styleId="OnderwerpvanopmerkingChar">
    <w:name w:val="Onderwerp van opmerking Char"/>
    <w:basedOn w:val="TekstopmerkingChar"/>
    <w:link w:val="Onderwerpvanopmerking"/>
    <w:uiPriority w:val="99"/>
    <w:semiHidden/>
    <w:rsid w:val="001A7750"/>
    <w:rPr>
      <w:rFonts w:ascii="Poppins-Light" w:eastAsia="Poppins-Light" w:hAnsi="Poppins-Light" w:cs="Poppins-Light"/>
      <w:b/>
      <w:bCs/>
      <w:sz w:val="20"/>
      <w:szCs w:val="20"/>
      <w:lang w:val="nl-NL"/>
    </w:rPr>
  </w:style>
  <w:style w:type="character" w:customStyle="1" w:styleId="PlattetekstChar">
    <w:name w:val="Platte tekst Char"/>
    <w:basedOn w:val="Standaardalinea-lettertype"/>
    <w:link w:val="Plattetekst"/>
    <w:uiPriority w:val="1"/>
    <w:rsid w:val="00FE201D"/>
    <w:rPr>
      <w:rFonts w:ascii="Poppins-Light" w:eastAsia="Poppins-Light" w:hAnsi="Poppins-Light" w:cs="Poppins-Light"/>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1499</Words>
  <Characters>8250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Boone</dc:creator>
  <cp:keywords/>
  <dc:description/>
  <cp:lastModifiedBy>Syvrine Boddin</cp:lastModifiedBy>
  <cp:revision>31</cp:revision>
  <dcterms:created xsi:type="dcterms:W3CDTF">2023-04-25T14:00:00Z</dcterms:created>
  <dcterms:modified xsi:type="dcterms:W3CDTF">2023-09-08T11:34:00Z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Adobe InDesign 18.0 (Macintosh)</vt:lpwstr>
  </property>
  <property fmtid="{D5CDD505-2E9C-101B-9397-08002B2CF9AE}" pid="4" name="LastSaved">
    <vt:filetime>2022-12-08T00:00:00Z</vt:filetime>
  </property>
  <property fmtid="{D5CDD505-2E9C-101B-9397-08002B2CF9AE}" pid="5" name="Producer">
    <vt:lpwstr>Adobe PDF Library 17.0</vt:lpwstr>
  </property>
</Properties>
</file>